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24"/>
          <w:szCs w:val="24"/>
        </w:rPr>
        <w:id w:val="1398559080"/>
        <w:docPartObj>
          <w:docPartGallery w:val="Cover Pages"/>
          <w:docPartUnique/>
        </w:docPartObj>
      </w:sdtPr>
      <w:sdtEndPr/>
      <w:sdtContent>
        <w:p w14:paraId="27BB9DB2" w14:textId="77777777" w:rsidR="00CC2C87" w:rsidRPr="0045347A" w:rsidRDefault="004E409C">
          <w:pPr>
            <w:rPr>
              <w:sz w:val="24"/>
              <w:szCs w:val="24"/>
            </w:rPr>
          </w:pPr>
          <w:r w:rsidRPr="0045347A">
            <w:rPr>
              <w:noProof/>
              <w:sz w:val="24"/>
              <w:szCs w:val="24"/>
            </w:rPr>
            <mc:AlternateContent>
              <mc:Choice Requires="wps">
                <w:drawing>
                  <wp:anchor distT="0" distB="0" distL="114300" distR="114300" simplePos="0" relativeHeight="251659264" behindDoc="0" locked="0" layoutInCell="1" allowOverlap="1" wp14:anchorId="2DEA1D60" wp14:editId="0975B89B">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AD2EB0" w14:paraId="0F88F79D" w14:textId="77777777">
                                  <w:trPr>
                                    <w:jc w:val="center"/>
                                  </w:trPr>
                                  <w:tc>
                                    <w:tcPr>
                                      <w:tcW w:w="2568" w:type="pct"/>
                                      <w:vAlign w:val="center"/>
                                    </w:tcPr>
                                    <w:p w14:paraId="536888D2" w14:textId="6E5FFA0B" w:rsidR="00AD2EB0" w:rsidRDefault="00AD2EB0">
                                      <w:pPr>
                                        <w:jc w:val="right"/>
                                      </w:pPr>
                                      <w:r>
                                        <w:rPr>
                                          <w:noProof/>
                                        </w:rPr>
                                        <w:drawing>
                                          <wp:inline distT="0" distB="0" distL="0" distR="0" wp14:anchorId="73086C0C" wp14:editId="0E5E4B61">
                                            <wp:extent cx="3027680" cy="4107055"/>
                                            <wp:effectExtent l="0" t="0" r="127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en centers.jpg"/>
                                                    <pic:cNvPicPr/>
                                                  </pic:nvPicPr>
                                                  <pic:blipFill>
                                                    <a:blip r:embed="rId8">
                                                      <a:extLst>
                                                        <a:ext uri="{28A0092B-C50C-407E-A947-70E740481C1C}">
                                                          <a14:useLocalDpi xmlns:a14="http://schemas.microsoft.com/office/drawing/2010/main" val="0"/>
                                                        </a:ext>
                                                      </a:extLst>
                                                    </a:blip>
                                                    <a:stretch>
                                                      <a:fillRect/>
                                                    </a:stretch>
                                                  </pic:blipFill>
                                                  <pic:spPr>
                                                    <a:xfrm>
                                                      <a:off x="0" y="0"/>
                                                      <a:ext cx="3033311" cy="4114693"/>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C55B7A7" w14:textId="276B25F0" w:rsidR="00AD2EB0" w:rsidRDefault="00AD2EB0">
                                          <w:pPr>
                                            <w:pStyle w:val="NoSpacing"/>
                                            <w:spacing w:line="312" w:lineRule="auto"/>
                                            <w:jc w:val="right"/>
                                            <w:rPr>
                                              <w:caps/>
                                              <w:color w:val="191919" w:themeColor="text1" w:themeTint="E6"/>
                                              <w:sz w:val="72"/>
                                              <w:szCs w:val="72"/>
                                            </w:rPr>
                                          </w:pPr>
                                          <w:r>
                                            <w:rPr>
                                              <w:caps/>
                                              <w:color w:val="191919" w:themeColor="text1" w:themeTint="E6"/>
                                              <w:sz w:val="72"/>
                                              <w:szCs w:val="72"/>
                                            </w:rPr>
                                            <w:t>Maryland green Center program</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2F7379EE" w14:textId="77777777" w:rsidR="00AD2EB0" w:rsidRDefault="00AD2EB0">
                                          <w:pPr>
                                            <w:jc w:val="right"/>
                                            <w:rPr>
                                              <w:sz w:val="24"/>
                                              <w:szCs w:val="24"/>
                                            </w:rPr>
                                          </w:pPr>
                                          <w:r>
                                            <w:rPr>
                                              <w:color w:val="000000" w:themeColor="text1"/>
                                              <w:sz w:val="24"/>
                                              <w:szCs w:val="24"/>
                                            </w:rPr>
                                            <w:t xml:space="preserve">     </w:t>
                                          </w:r>
                                        </w:p>
                                      </w:sdtContent>
                                    </w:sdt>
                                  </w:tc>
                                  <w:tc>
                                    <w:tcPr>
                                      <w:tcW w:w="2432" w:type="pct"/>
                                      <w:vAlign w:val="center"/>
                                    </w:tcPr>
                                    <w:p w14:paraId="7C196777" w14:textId="77777777" w:rsidR="00AD2EB0" w:rsidRPr="004E409C" w:rsidRDefault="00AD2EB0">
                                      <w:pPr>
                                        <w:pStyle w:val="NoSpacing"/>
                                        <w:rPr>
                                          <w:caps/>
                                          <w:color w:val="7EB643"/>
                                          <w:sz w:val="26"/>
                                          <w:szCs w:val="26"/>
                                        </w:rPr>
                                      </w:pPr>
                                      <w:r w:rsidRPr="004E409C">
                                        <w:rPr>
                                          <w:caps/>
                                          <w:color w:val="7EB643"/>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75A32F6C" w14:textId="76399084" w:rsidR="00AD2EB0" w:rsidRDefault="00AD2EB0">
                                          <w:pPr>
                                            <w:rPr>
                                              <w:color w:val="000000" w:themeColor="text1"/>
                                            </w:rPr>
                                          </w:pPr>
                                          <w:r>
                                            <w:rPr>
                                              <w:color w:val="000000" w:themeColor="text1"/>
                                            </w:rPr>
                                            <w:t xml:space="preserve">A guide for the Maryland Green Center Application. </w:t>
                                          </w:r>
                                          <w:r w:rsidRPr="00F956DF">
                                            <w:rPr>
                                              <w:color w:val="000000" w:themeColor="text1"/>
                                            </w:rPr>
                                            <w:t xml:space="preserve">The application has been broken into sections so that you can print off the parts </w:t>
                                          </w:r>
                                          <w:r>
                                            <w:rPr>
                                              <w:color w:val="000000" w:themeColor="text1"/>
                                            </w:rPr>
                                            <w:t>as</w:t>
                                          </w:r>
                                          <w:r w:rsidRPr="00F956DF">
                                            <w:rPr>
                                              <w:color w:val="000000" w:themeColor="text1"/>
                                            </w:rPr>
                                            <w:t xml:space="preserve"> need</w:t>
                                          </w:r>
                                          <w:r>
                                            <w:rPr>
                                              <w:color w:val="000000" w:themeColor="text1"/>
                                            </w:rPr>
                                            <w:t>ed</w:t>
                                          </w:r>
                                          <w:r w:rsidRPr="00F956DF">
                                            <w:rPr>
                                              <w:color w:val="000000" w:themeColor="text1"/>
                                            </w:rPr>
                                            <w:t>.</w:t>
                                          </w:r>
                                        </w:p>
                                      </w:sdtContent>
                                    </w:sdt>
                                    <w:sdt>
                                      <w:sdtPr>
                                        <w:rPr>
                                          <w:color w:val="7EB643"/>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105F315B" w14:textId="058DCF44" w:rsidR="00AD2EB0" w:rsidRPr="004E409C" w:rsidRDefault="00AD2EB0">
                                          <w:pPr>
                                            <w:pStyle w:val="NoSpacing"/>
                                            <w:rPr>
                                              <w:color w:val="7EB643"/>
                                              <w:sz w:val="26"/>
                                              <w:szCs w:val="26"/>
                                            </w:rPr>
                                          </w:pPr>
                                          <w:r>
                                            <w:rPr>
                                              <w:color w:val="7EB643"/>
                                              <w:sz w:val="26"/>
                                              <w:szCs w:val="26"/>
                                            </w:rPr>
                                            <w:t>Maryland Association for Environmental and Outdoor Education</w:t>
                                          </w:r>
                                        </w:p>
                                      </w:sdtContent>
                                    </w:sdt>
                                    <w:p w14:paraId="2EF531EC" w14:textId="06CD3216" w:rsidR="00AD2EB0" w:rsidRDefault="004007A7">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AD2EB0">
                                            <w:rPr>
                                              <w:color w:val="44546A" w:themeColor="text2"/>
                                            </w:rPr>
                                            <w:t xml:space="preserve">     </w:t>
                                          </w:r>
                                        </w:sdtContent>
                                      </w:sdt>
                                    </w:p>
                                  </w:tc>
                                </w:tr>
                              </w:tbl>
                              <w:p w14:paraId="14900373" w14:textId="77777777" w:rsidR="00AD2EB0" w:rsidRDefault="00AD2EB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DEA1D60"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AD2EB0" w14:paraId="0F88F79D" w14:textId="77777777">
                            <w:trPr>
                              <w:jc w:val="center"/>
                            </w:trPr>
                            <w:tc>
                              <w:tcPr>
                                <w:tcW w:w="2568" w:type="pct"/>
                                <w:vAlign w:val="center"/>
                              </w:tcPr>
                              <w:p w14:paraId="536888D2" w14:textId="6E5FFA0B" w:rsidR="00AD2EB0" w:rsidRDefault="00AD2EB0">
                                <w:pPr>
                                  <w:jc w:val="right"/>
                                </w:pPr>
                                <w:r>
                                  <w:rPr>
                                    <w:noProof/>
                                  </w:rPr>
                                  <w:drawing>
                                    <wp:inline distT="0" distB="0" distL="0" distR="0" wp14:anchorId="73086C0C" wp14:editId="0E5E4B61">
                                      <wp:extent cx="3027680" cy="4107055"/>
                                      <wp:effectExtent l="0" t="0" r="127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en centers.jpg"/>
                                              <pic:cNvPicPr/>
                                            </pic:nvPicPr>
                                            <pic:blipFill>
                                              <a:blip r:embed="rId8">
                                                <a:extLst>
                                                  <a:ext uri="{28A0092B-C50C-407E-A947-70E740481C1C}">
                                                    <a14:useLocalDpi xmlns:a14="http://schemas.microsoft.com/office/drawing/2010/main" val="0"/>
                                                  </a:ext>
                                                </a:extLst>
                                              </a:blip>
                                              <a:stretch>
                                                <a:fillRect/>
                                              </a:stretch>
                                            </pic:blipFill>
                                            <pic:spPr>
                                              <a:xfrm>
                                                <a:off x="0" y="0"/>
                                                <a:ext cx="3033311" cy="4114693"/>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C55B7A7" w14:textId="276B25F0" w:rsidR="00AD2EB0" w:rsidRDefault="00AD2EB0">
                                    <w:pPr>
                                      <w:pStyle w:val="NoSpacing"/>
                                      <w:spacing w:line="312" w:lineRule="auto"/>
                                      <w:jc w:val="right"/>
                                      <w:rPr>
                                        <w:caps/>
                                        <w:color w:val="191919" w:themeColor="text1" w:themeTint="E6"/>
                                        <w:sz w:val="72"/>
                                        <w:szCs w:val="72"/>
                                      </w:rPr>
                                    </w:pPr>
                                    <w:r>
                                      <w:rPr>
                                        <w:caps/>
                                        <w:color w:val="191919" w:themeColor="text1" w:themeTint="E6"/>
                                        <w:sz w:val="72"/>
                                        <w:szCs w:val="72"/>
                                      </w:rPr>
                                      <w:t>Maryland green Center program</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2F7379EE" w14:textId="77777777" w:rsidR="00AD2EB0" w:rsidRDefault="00AD2EB0">
                                    <w:pPr>
                                      <w:jc w:val="right"/>
                                      <w:rPr>
                                        <w:sz w:val="24"/>
                                        <w:szCs w:val="24"/>
                                      </w:rPr>
                                    </w:pPr>
                                    <w:r>
                                      <w:rPr>
                                        <w:color w:val="000000" w:themeColor="text1"/>
                                        <w:sz w:val="24"/>
                                        <w:szCs w:val="24"/>
                                      </w:rPr>
                                      <w:t xml:space="preserve">     </w:t>
                                    </w:r>
                                  </w:p>
                                </w:sdtContent>
                              </w:sdt>
                            </w:tc>
                            <w:tc>
                              <w:tcPr>
                                <w:tcW w:w="2432" w:type="pct"/>
                                <w:vAlign w:val="center"/>
                              </w:tcPr>
                              <w:p w14:paraId="7C196777" w14:textId="77777777" w:rsidR="00AD2EB0" w:rsidRPr="004E409C" w:rsidRDefault="00AD2EB0">
                                <w:pPr>
                                  <w:pStyle w:val="NoSpacing"/>
                                  <w:rPr>
                                    <w:caps/>
                                    <w:color w:val="7EB643"/>
                                    <w:sz w:val="26"/>
                                    <w:szCs w:val="26"/>
                                  </w:rPr>
                                </w:pPr>
                                <w:r w:rsidRPr="004E409C">
                                  <w:rPr>
                                    <w:caps/>
                                    <w:color w:val="7EB643"/>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75A32F6C" w14:textId="76399084" w:rsidR="00AD2EB0" w:rsidRDefault="00AD2EB0">
                                    <w:pPr>
                                      <w:rPr>
                                        <w:color w:val="000000" w:themeColor="text1"/>
                                      </w:rPr>
                                    </w:pPr>
                                    <w:r>
                                      <w:rPr>
                                        <w:color w:val="000000" w:themeColor="text1"/>
                                      </w:rPr>
                                      <w:t xml:space="preserve">A guide for the Maryland Green Center Application. </w:t>
                                    </w:r>
                                    <w:r w:rsidRPr="00F956DF">
                                      <w:rPr>
                                        <w:color w:val="000000" w:themeColor="text1"/>
                                      </w:rPr>
                                      <w:t xml:space="preserve">The application has been broken into sections so that you can print off the parts </w:t>
                                    </w:r>
                                    <w:r>
                                      <w:rPr>
                                        <w:color w:val="000000" w:themeColor="text1"/>
                                      </w:rPr>
                                      <w:t>as</w:t>
                                    </w:r>
                                    <w:r w:rsidRPr="00F956DF">
                                      <w:rPr>
                                        <w:color w:val="000000" w:themeColor="text1"/>
                                      </w:rPr>
                                      <w:t xml:space="preserve"> need</w:t>
                                    </w:r>
                                    <w:r>
                                      <w:rPr>
                                        <w:color w:val="000000" w:themeColor="text1"/>
                                      </w:rPr>
                                      <w:t>ed</w:t>
                                    </w:r>
                                    <w:r w:rsidRPr="00F956DF">
                                      <w:rPr>
                                        <w:color w:val="000000" w:themeColor="text1"/>
                                      </w:rPr>
                                      <w:t>.</w:t>
                                    </w:r>
                                  </w:p>
                                </w:sdtContent>
                              </w:sdt>
                              <w:sdt>
                                <w:sdtPr>
                                  <w:rPr>
                                    <w:color w:val="7EB643"/>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105F315B" w14:textId="058DCF44" w:rsidR="00AD2EB0" w:rsidRPr="004E409C" w:rsidRDefault="00AD2EB0">
                                    <w:pPr>
                                      <w:pStyle w:val="NoSpacing"/>
                                      <w:rPr>
                                        <w:color w:val="7EB643"/>
                                        <w:sz w:val="26"/>
                                        <w:szCs w:val="26"/>
                                      </w:rPr>
                                    </w:pPr>
                                    <w:r>
                                      <w:rPr>
                                        <w:color w:val="7EB643"/>
                                        <w:sz w:val="26"/>
                                        <w:szCs w:val="26"/>
                                      </w:rPr>
                                      <w:t>Maryland Association for Environmental and Outdoor Education</w:t>
                                    </w:r>
                                  </w:p>
                                </w:sdtContent>
                              </w:sdt>
                              <w:p w14:paraId="2EF531EC" w14:textId="06CD3216" w:rsidR="00AD2EB0" w:rsidRDefault="004007A7">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AD2EB0">
                                      <w:rPr>
                                        <w:color w:val="44546A" w:themeColor="text2"/>
                                      </w:rPr>
                                      <w:t xml:space="preserve">     </w:t>
                                    </w:r>
                                  </w:sdtContent>
                                </w:sdt>
                              </w:p>
                            </w:tc>
                          </w:tr>
                        </w:tbl>
                        <w:p w14:paraId="14900373" w14:textId="77777777" w:rsidR="00AD2EB0" w:rsidRDefault="00AD2EB0"/>
                      </w:txbxContent>
                    </v:textbox>
                    <w10:wrap anchorx="page" anchory="page"/>
                  </v:shape>
                </w:pict>
              </mc:Fallback>
            </mc:AlternateContent>
          </w:r>
        </w:p>
      </w:sdtContent>
    </w:sdt>
    <w:p w14:paraId="639D8C48" w14:textId="4AF7D79F" w:rsidR="004E409C" w:rsidRPr="0045347A" w:rsidRDefault="00173B04">
      <w:pPr>
        <w:rPr>
          <w:sz w:val="24"/>
          <w:szCs w:val="24"/>
        </w:rPr>
      </w:pPr>
      <w:r>
        <w:rPr>
          <w:sz w:val="24"/>
          <w:szCs w:val="24"/>
        </w:rPr>
        <w:t>2018-2019 Guide</w:t>
      </w:r>
    </w:p>
    <w:p w14:paraId="2E1B7F19" w14:textId="77777777" w:rsidR="004E409C" w:rsidRPr="0045347A" w:rsidRDefault="004E409C">
      <w:pPr>
        <w:rPr>
          <w:sz w:val="24"/>
          <w:szCs w:val="24"/>
        </w:rPr>
      </w:pPr>
    </w:p>
    <w:p w14:paraId="6FE7ACDC" w14:textId="77777777" w:rsidR="004E409C" w:rsidRPr="0045347A" w:rsidRDefault="004E409C">
      <w:pPr>
        <w:rPr>
          <w:sz w:val="24"/>
          <w:szCs w:val="24"/>
        </w:rPr>
      </w:pPr>
    </w:p>
    <w:p w14:paraId="25DF5867" w14:textId="77777777" w:rsidR="004E409C" w:rsidRPr="0045347A" w:rsidRDefault="004E409C">
      <w:pPr>
        <w:rPr>
          <w:sz w:val="24"/>
          <w:szCs w:val="24"/>
        </w:rPr>
      </w:pPr>
    </w:p>
    <w:p w14:paraId="044F313A" w14:textId="77777777" w:rsidR="004E409C" w:rsidRPr="0045347A" w:rsidRDefault="004E409C">
      <w:pPr>
        <w:rPr>
          <w:sz w:val="24"/>
          <w:szCs w:val="24"/>
        </w:rPr>
      </w:pPr>
    </w:p>
    <w:p w14:paraId="6D202E52" w14:textId="77777777" w:rsidR="004E409C" w:rsidRPr="0045347A" w:rsidRDefault="004E409C">
      <w:pPr>
        <w:rPr>
          <w:sz w:val="24"/>
          <w:szCs w:val="24"/>
        </w:rPr>
      </w:pPr>
    </w:p>
    <w:p w14:paraId="069DFF19" w14:textId="77777777" w:rsidR="004E409C" w:rsidRPr="0045347A" w:rsidRDefault="004E409C">
      <w:pPr>
        <w:rPr>
          <w:sz w:val="24"/>
          <w:szCs w:val="24"/>
        </w:rPr>
      </w:pPr>
    </w:p>
    <w:p w14:paraId="76500692" w14:textId="77777777" w:rsidR="004E409C" w:rsidRPr="0045347A" w:rsidRDefault="004E409C">
      <w:pPr>
        <w:rPr>
          <w:sz w:val="24"/>
          <w:szCs w:val="24"/>
        </w:rPr>
      </w:pPr>
    </w:p>
    <w:p w14:paraId="7718FA7C" w14:textId="77777777" w:rsidR="004E409C" w:rsidRPr="0045347A" w:rsidRDefault="004E409C">
      <w:pPr>
        <w:rPr>
          <w:sz w:val="24"/>
          <w:szCs w:val="24"/>
        </w:rPr>
      </w:pPr>
    </w:p>
    <w:p w14:paraId="144E532C" w14:textId="77777777" w:rsidR="004E409C" w:rsidRPr="0045347A" w:rsidRDefault="004E409C">
      <w:pPr>
        <w:rPr>
          <w:sz w:val="24"/>
          <w:szCs w:val="24"/>
        </w:rPr>
      </w:pPr>
    </w:p>
    <w:p w14:paraId="1BD976A9" w14:textId="77777777" w:rsidR="004E409C" w:rsidRPr="0045347A" w:rsidRDefault="004E409C">
      <w:pPr>
        <w:rPr>
          <w:sz w:val="24"/>
          <w:szCs w:val="24"/>
        </w:rPr>
      </w:pPr>
    </w:p>
    <w:p w14:paraId="00A9E34D" w14:textId="77777777" w:rsidR="004E409C" w:rsidRPr="0045347A" w:rsidRDefault="004E409C">
      <w:pPr>
        <w:rPr>
          <w:sz w:val="24"/>
          <w:szCs w:val="24"/>
        </w:rPr>
      </w:pPr>
    </w:p>
    <w:p w14:paraId="1081B367" w14:textId="77777777" w:rsidR="004E409C" w:rsidRPr="0045347A" w:rsidRDefault="004E409C">
      <w:pPr>
        <w:rPr>
          <w:sz w:val="24"/>
          <w:szCs w:val="24"/>
        </w:rPr>
      </w:pPr>
    </w:p>
    <w:p w14:paraId="5ACC3342" w14:textId="77777777" w:rsidR="004E409C" w:rsidRPr="0045347A" w:rsidRDefault="004E409C">
      <w:pPr>
        <w:rPr>
          <w:sz w:val="24"/>
          <w:szCs w:val="24"/>
        </w:rPr>
      </w:pPr>
    </w:p>
    <w:p w14:paraId="66D76332" w14:textId="77777777" w:rsidR="004E409C" w:rsidRPr="0045347A" w:rsidRDefault="004E409C">
      <w:pPr>
        <w:rPr>
          <w:sz w:val="24"/>
          <w:szCs w:val="24"/>
        </w:rPr>
      </w:pPr>
    </w:p>
    <w:p w14:paraId="70057331" w14:textId="77777777" w:rsidR="004E409C" w:rsidRPr="0045347A" w:rsidRDefault="004E409C">
      <w:pPr>
        <w:rPr>
          <w:sz w:val="24"/>
          <w:szCs w:val="24"/>
        </w:rPr>
      </w:pPr>
    </w:p>
    <w:p w14:paraId="1C210C93" w14:textId="77777777" w:rsidR="004E409C" w:rsidRPr="0045347A" w:rsidRDefault="004E409C">
      <w:pPr>
        <w:rPr>
          <w:sz w:val="24"/>
          <w:szCs w:val="24"/>
        </w:rPr>
      </w:pPr>
    </w:p>
    <w:p w14:paraId="3AEC1AED" w14:textId="77777777" w:rsidR="004E409C" w:rsidRPr="0045347A" w:rsidRDefault="004E409C">
      <w:pPr>
        <w:rPr>
          <w:sz w:val="24"/>
          <w:szCs w:val="24"/>
        </w:rPr>
      </w:pPr>
    </w:p>
    <w:p w14:paraId="0ED1C06E" w14:textId="77777777" w:rsidR="004E409C" w:rsidRPr="0045347A" w:rsidRDefault="004E409C">
      <w:pPr>
        <w:rPr>
          <w:sz w:val="24"/>
          <w:szCs w:val="24"/>
        </w:rPr>
      </w:pPr>
    </w:p>
    <w:p w14:paraId="1FCFF6A2" w14:textId="77777777" w:rsidR="004E409C" w:rsidRPr="0045347A" w:rsidRDefault="004E409C">
      <w:pPr>
        <w:rPr>
          <w:sz w:val="24"/>
          <w:szCs w:val="24"/>
        </w:rPr>
      </w:pPr>
    </w:p>
    <w:p w14:paraId="083560F3" w14:textId="77777777" w:rsidR="004E409C" w:rsidRPr="0045347A" w:rsidRDefault="004E409C">
      <w:pPr>
        <w:rPr>
          <w:sz w:val="24"/>
          <w:szCs w:val="24"/>
        </w:rPr>
      </w:pPr>
    </w:p>
    <w:p w14:paraId="02D4F152" w14:textId="77777777" w:rsidR="004E409C" w:rsidRPr="0045347A" w:rsidRDefault="004E409C">
      <w:pPr>
        <w:rPr>
          <w:sz w:val="24"/>
          <w:szCs w:val="24"/>
        </w:rPr>
      </w:pPr>
    </w:p>
    <w:p w14:paraId="3E3A7C41" w14:textId="77777777" w:rsidR="004E409C" w:rsidRPr="0045347A" w:rsidRDefault="004E409C">
      <w:pPr>
        <w:rPr>
          <w:sz w:val="24"/>
          <w:szCs w:val="24"/>
        </w:rPr>
      </w:pPr>
    </w:p>
    <w:p w14:paraId="64BD9C8F" w14:textId="77777777" w:rsidR="004E409C" w:rsidRPr="0045347A" w:rsidRDefault="004E409C">
      <w:pPr>
        <w:rPr>
          <w:sz w:val="24"/>
          <w:szCs w:val="24"/>
        </w:rPr>
      </w:pPr>
    </w:p>
    <w:p w14:paraId="592C0DB6" w14:textId="77777777" w:rsidR="004E409C" w:rsidRPr="0045347A" w:rsidRDefault="004E409C">
      <w:pPr>
        <w:rPr>
          <w:sz w:val="24"/>
          <w:szCs w:val="24"/>
        </w:rPr>
      </w:pPr>
    </w:p>
    <w:p w14:paraId="0A16F150" w14:textId="77777777" w:rsidR="004E409C" w:rsidRPr="0045347A" w:rsidRDefault="004E409C">
      <w:pPr>
        <w:rPr>
          <w:sz w:val="24"/>
          <w:szCs w:val="24"/>
        </w:rPr>
      </w:pPr>
    </w:p>
    <w:p w14:paraId="2D3436A5" w14:textId="77777777" w:rsidR="004E409C" w:rsidRPr="0045347A" w:rsidRDefault="004E409C">
      <w:pPr>
        <w:rPr>
          <w:sz w:val="24"/>
          <w:szCs w:val="24"/>
        </w:rPr>
      </w:pPr>
    </w:p>
    <w:p w14:paraId="472134B4" w14:textId="756FEF4D" w:rsidR="00F6363B" w:rsidRPr="0045347A" w:rsidRDefault="00F6363B">
      <w:pPr>
        <w:rPr>
          <w:sz w:val="24"/>
          <w:szCs w:val="24"/>
        </w:rPr>
      </w:pPr>
      <w:r w:rsidRPr="0045347A">
        <w:rPr>
          <w:sz w:val="24"/>
          <w:szCs w:val="24"/>
        </w:rPr>
        <w:br w:type="page"/>
      </w:r>
    </w:p>
    <w:p w14:paraId="5FEFB248" w14:textId="77777777" w:rsidR="004E409C" w:rsidRPr="0045347A" w:rsidRDefault="004E409C" w:rsidP="0045347A">
      <w:pPr>
        <w:pStyle w:val="Heading1"/>
      </w:pPr>
      <w:bookmarkStart w:id="0" w:name="_Toc494456366"/>
      <w:r w:rsidRPr="0045347A">
        <w:lastRenderedPageBreak/>
        <w:t>Introduction</w:t>
      </w:r>
      <w:bookmarkEnd w:id="0"/>
      <w:r w:rsidRPr="0045347A">
        <w:t xml:space="preserve"> </w:t>
      </w:r>
    </w:p>
    <w:p w14:paraId="38951087" w14:textId="77777777" w:rsidR="00141264" w:rsidRPr="00141264" w:rsidRDefault="00141264" w:rsidP="00141264">
      <w:pPr>
        <w:spacing w:line="240" w:lineRule="auto"/>
        <w:rPr>
          <w:sz w:val="24"/>
          <w:szCs w:val="24"/>
        </w:rPr>
      </w:pPr>
      <w:r w:rsidRPr="00141264">
        <w:rPr>
          <w:sz w:val="24"/>
          <w:szCs w:val="24"/>
        </w:rPr>
        <w:t xml:space="preserve">The MAEOE Green Center (GC) program was initiated in 2003 to support a growing Maryland Green Schools program.  The Green Center Award recognizes Outdoor Schools and Nature Centers that model sustainable practices and support schools with implementation of environmental education.  The Maryland Green School award program allows a school to demonstrate that by integrating hands-on, inquiry-based instruction, youth are empowered to practically apply knowledge. The program structure highlights the achievements and the progress that schools are making with the Maryland Environmental Literacy requirement as set forth in the Code of Maryland Regulations (COMAR 13A.04.17). The program structure also highlights the actions that schools are taking to build a sustainable future. </w:t>
      </w:r>
    </w:p>
    <w:p w14:paraId="479D33F0" w14:textId="77777777" w:rsidR="00141264" w:rsidRPr="00141264" w:rsidRDefault="00141264" w:rsidP="00141264">
      <w:pPr>
        <w:spacing w:line="240" w:lineRule="auto"/>
        <w:rPr>
          <w:sz w:val="24"/>
          <w:szCs w:val="24"/>
        </w:rPr>
      </w:pPr>
      <w:r w:rsidRPr="00141264">
        <w:rPr>
          <w:sz w:val="24"/>
          <w:szCs w:val="24"/>
        </w:rPr>
        <w:t xml:space="preserve">Green Centers offer professional learning opportunities to teachers, model sustainable practices and have activities and passive learning opportunities for visitors.  Green Centers are a partner for success for schools going through the Maryland Green Schools application process.  Green Centers are experienced with the Maryland Green School Application and can show how their programs and trainings align with and can be integrated into a successful application.  Green Center Staff can answer questions about the application and can introduce the program to a school that is considering becoming a Maryland Green School.  Green Centers are all involved in the preservation of the state’s unique natural resources, particularly those of the Chesapeake Bay and its watershed. </w:t>
      </w:r>
    </w:p>
    <w:p w14:paraId="112FAC6B" w14:textId="138AB141" w:rsidR="004E409C" w:rsidRPr="0045347A" w:rsidRDefault="00141264" w:rsidP="00141264">
      <w:pPr>
        <w:spacing w:line="240" w:lineRule="auto"/>
        <w:rPr>
          <w:sz w:val="24"/>
          <w:szCs w:val="24"/>
        </w:rPr>
      </w:pPr>
      <w:r w:rsidRPr="00141264">
        <w:rPr>
          <w:sz w:val="24"/>
          <w:szCs w:val="24"/>
        </w:rPr>
        <w:t xml:space="preserve">This application allows an outdoor school or nature center to demonstrate that they can effectively support schools with the MAEOE Maryland Green School Application process in all three objectives. Green Centers are key partners for the success of MAEOE’s MD Green School program. In addition, MAEOE and the Green Centers are collaborating with MSDE to support environmental literacy in schools. </w:t>
      </w:r>
      <w:r w:rsidR="004E409C" w:rsidRPr="0045347A">
        <w:rPr>
          <w:sz w:val="24"/>
          <w:szCs w:val="24"/>
        </w:rPr>
        <w:t xml:space="preserve"> </w:t>
      </w:r>
      <w:hyperlink r:id="rId9">
        <w:r w:rsidR="004E409C" w:rsidRPr="0045347A">
          <w:rPr>
            <w:color w:val="1155CC"/>
            <w:sz w:val="24"/>
            <w:szCs w:val="24"/>
            <w:u w:val="single"/>
          </w:rPr>
          <w:t>Find more information about the Environmental Literacy Standards here.</w:t>
        </w:r>
      </w:hyperlink>
    </w:p>
    <w:p w14:paraId="6CF63A5E" w14:textId="701AFB37" w:rsidR="004E409C" w:rsidRPr="0045347A" w:rsidRDefault="004E409C" w:rsidP="004E409C">
      <w:pPr>
        <w:spacing w:line="240" w:lineRule="auto"/>
        <w:rPr>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E409C" w:rsidRPr="0045347A" w14:paraId="269DEDE5" w14:textId="77777777" w:rsidTr="00F6363B">
        <w:trPr>
          <w:jc w:val="center"/>
        </w:trPr>
        <w:tc>
          <w:tcPr>
            <w:tcW w:w="9360" w:type="dxa"/>
            <w:tcMar>
              <w:top w:w="100" w:type="dxa"/>
              <w:left w:w="100" w:type="dxa"/>
              <w:bottom w:w="100" w:type="dxa"/>
              <w:right w:w="100" w:type="dxa"/>
            </w:tcMar>
          </w:tcPr>
          <w:p w14:paraId="30673483" w14:textId="16BA04ED" w:rsidR="00141264" w:rsidRPr="00141264" w:rsidRDefault="00141264" w:rsidP="00141264">
            <w:pPr>
              <w:widowControl w:val="0"/>
              <w:rPr>
                <w:sz w:val="24"/>
                <w:szCs w:val="24"/>
              </w:rPr>
            </w:pPr>
            <w:r w:rsidRPr="00141264">
              <w:rPr>
                <w:sz w:val="24"/>
                <w:szCs w:val="24"/>
              </w:rPr>
              <w:t>Green Center staff members should be prepared to provide appropriate guidance about how to effectively infuse environmental literacy within lessons and units of instruction.</w:t>
            </w:r>
          </w:p>
          <w:p w14:paraId="795BBC94" w14:textId="3A6AD0BE" w:rsidR="00141264" w:rsidRPr="00141264" w:rsidRDefault="00141264" w:rsidP="00141264">
            <w:pPr>
              <w:widowControl w:val="0"/>
              <w:rPr>
                <w:sz w:val="24"/>
                <w:szCs w:val="24"/>
              </w:rPr>
            </w:pPr>
            <w:r w:rsidRPr="00141264">
              <w:rPr>
                <w:sz w:val="24"/>
                <w:szCs w:val="24"/>
              </w:rPr>
              <w:t>As part of the Green School application, we are encouraging schools to make connections with Maryland College and Career Ready Standards including:</w:t>
            </w:r>
          </w:p>
          <w:p w14:paraId="1394AAE1" w14:textId="0C38F703" w:rsidR="004E409C" w:rsidRPr="0045347A" w:rsidRDefault="004E409C" w:rsidP="004E409C">
            <w:pPr>
              <w:widowControl w:val="0"/>
              <w:numPr>
                <w:ilvl w:val="0"/>
                <w:numId w:val="1"/>
              </w:numPr>
              <w:pBdr>
                <w:top w:val="nil"/>
                <w:left w:val="nil"/>
                <w:bottom w:val="nil"/>
                <w:right w:val="nil"/>
                <w:between w:val="nil"/>
              </w:pBdr>
              <w:spacing w:after="0" w:line="240" w:lineRule="auto"/>
              <w:ind w:hanging="360"/>
              <w:contextualSpacing/>
              <w:rPr>
                <w:sz w:val="24"/>
                <w:szCs w:val="24"/>
              </w:rPr>
            </w:pPr>
            <w:r w:rsidRPr="0045347A">
              <w:rPr>
                <w:sz w:val="24"/>
                <w:szCs w:val="24"/>
              </w:rPr>
              <w:t>NGSS (Next Generation Science Standards) curriculum</w:t>
            </w:r>
          </w:p>
          <w:p w14:paraId="496C32AF" w14:textId="77777777" w:rsidR="004E409C" w:rsidRPr="0045347A" w:rsidRDefault="004E409C" w:rsidP="004E409C">
            <w:pPr>
              <w:widowControl w:val="0"/>
              <w:numPr>
                <w:ilvl w:val="0"/>
                <w:numId w:val="1"/>
              </w:numPr>
              <w:pBdr>
                <w:top w:val="nil"/>
                <w:left w:val="nil"/>
                <w:bottom w:val="nil"/>
                <w:right w:val="nil"/>
                <w:between w:val="nil"/>
              </w:pBdr>
              <w:spacing w:after="0" w:line="240" w:lineRule="auto"/>
              <w:ind w:hanging="360"/>
              <w:contextualSpacing/>
              <w:rPr>
                <w:sz w:val="24"/>
                <w:szCs w:val="24"/>
              </w:rPr>
            </w:pPr>
            <w:r w:rsidRPr="0045347A">
              <w:rPr>
                <w:sz w:val="24"/>
                <w:szCs w:val="24"/>
              </w:rPr>
              <w:t>C3 curriculum</w:t>
            </w:r>
          </w:p>
          <w:p w14:paraId="56E13F36" w14:textId="77777777" w:rsidR="004E409C" w:rsidRPr="0045347A" w:rsidRDefault="004E409C" w:rsidP="004E409C">
            <w:pPr>
              <w:widowControl w:val="0"/>
              <w:numPr>
                <w:ilvl w:val="0"/>
                <w:numId w:val="1"/>
              </w:numPr>
              <w:pBdr>
                <w:top w:val="nil"/>
                <w:left w:val="nil"/>
                <w:bottom w:val="nil"/>
                <w:right w:val="nil"/>
                <w:between w:val="nil"/>
              </w:pBdr>
              <w:spacing w:after="0" w:line="240" w:lineRule="auto"/>
              <w:ind w:hanging="360"/>
              <w:contextualSpacing/>
              <w:rPr>
                <w:sz w:val="24"/>
                <w:szCs w:val="24"/>
              </w:rPr>
            </w:pPr>
            <w:r w:rsidRPr="0045347A">
              <w:rPr>
                <w:sz w:val="24"/>
                <w:szCs w:val="24"/>
              </w:rPr>
              <w:t>STEAM curriculum (Science Technology Engineering Arts and Math)</w:t>
            </w:r>
          </w:p>
          <w:p w14:paraId="1A42DA14" w14:textId="77777777" w:rsidR="004E409C" w:rsidRPr="0045347A" w:rsidRDefault="004E409C" w:rsidP="004E409C">
            <w:pPr>
              <w:widowControl w:val="0"/>
              <w:numPr>
                <w:ilvl w:val="0"/>
                <w:numId w:val="1"/>
              </w:numPr>
              <w:pBdr>
                <w:top w:val="nil"/>
                <w:left w:val="nil"/>
                <w:bottom w:val="nil"/>
                <w:right w:val="nil"/>
                <w:between w:val="nil"/>
              </w:pBdr>
              <w:spacing w:after="0" w:line="240" w:lineRule="auto"/>
              <w:ind w:hanging="360"/>
              <w:contextualSpacing/>
              <w:rPr>
                <w:sz w:val="24"/>
                <w:szCs w:val="24"/>
              </w:rPr>
            </w:pPr>
            <w:r w:rsidRPr="0045347A">
              <w:rPr>
                <w:sz w:val="24"/>
                <w:szCs w:val="24"/>
              </w:rPr>
              <w:t>Pressing environmental issues including climate change, decreasing biodiversity, nitrogen cycle, aquifer depletion, endangered species, habitat loss and other issues</w:t>
            </w:r>
          </w:p>
          <w:p w14:paraId="11B4F47B" w14:textId="77777777" w:rsidR="004E409C" w:rsidRPr="0045347A" w:rsidRDefault="004E409C" w:rsidP="004E409C">
            <w:pPr>
              <w:widowControl w:val="0"/>
              <w:numPr>
                <w:ilvl w:val="0"/>
                <w:numId w:val="1"/>
              </w:numPr>
              <w:pBdr>
                <w:top w:val="nil"/>
                <w:left w:val="nil"/>
                <w:bottom w:val="nil"/>
                <w:right w:val="nil"/>
                <w:between w:val="nil"/>
              </w:pBdr>
              <w:spacing w:after="0" w:line="240" w:lineRule="auto"/>
              <w:ind w:hanging="360"/>
              <w:contextualSpacing/>
              <w:rPr>
                <w:sz w:val="24"/>
                <w:szCs w:val="24"/>
              </w:rPr>
            </w:pPr>
            <w:r w:rsidRPr="0045347A">
              <w:rPr>
                <w:sz w:val="24"/>
                <w:szCs w:val="24"/>
              </w:rPr>
              <w:t xml:space="preserve">Meaningful Watershed Educational Experience </w:t>
            </w:r>
          </w:p>
          <w:p w14:paraId="6613C389" w14:textId="02701B5E" w:rsidR="004E409C" w:rsidRPr="0045347A" w:rsidRDefault="004E409C" w:rsidP="00BE35CE">
            <w:pPr>
              <w:spacing w:line="240" w:lineRule="auto"/>
              <w:rPr>
                <w:sz w:val="24"/>
                <w:szCs w:val="24"/>
              </w:rPr>
            </w:pPr>
          </w:p>
          <w:p w14:paraId="1F414918" w14:textId="604328F7" w:rsidR="004E409C" w:rsidRPr="0045347A" w:rsidRDefault="004E409C" w:rsidP="00BE35CE">
            <w:pPr>
              <w:spacing w:line="240" w:lineRule="auto"/>
              <w:rPr>
                <w:sz w:val="24"/>
                <w:szCs w:val="24"/>
              </w:rPr>
            </w:pPr>
            <w:r w:rsidRPr="0045347A">
              <w:rPr>
                <w:sz w:val="24"/>
                <w:szCs w:val="24"/>
              </w:rPr>
              <w:t xml:space="preserve">Throughout the application, you will find examples that show some of these connections </w:t>
            </w:r>
          </w:p>
        </w:tc>
      </w:tr>
    </w:tbl>
    <w:p w14:paraId="1B80BB5E" w14:textId="0F6A8231" w:rsidR="00F6363B" w:rsidRDefault="00F6363B" w:rsidP="00141264">
      <w:pPr>
        <w:pStyle w:val="NoSpacing"/>
      </w:pPr>
    </w:p>
    <w:p w14:paraId="041144D5" w14:textId="2F47ECBB" w:rsidR="00141264" w:rsidRDefault="00141264" w:rsidP="00141264">
      <w:pPr>
        <w:pStyle w:val="NoSpacing"/>
      </w:pPr>
    </w:p>
    <w:p w14:paraId="75518E5C" w14:textId="7C40FF79" w:rsidR="00141264" w:rsidRDefault="00141264" w:rsidP="00141264">
      <w:pPr>
        <w:pStyle w:val="NoSpacing"/>
      </w:pPr>
    </w:p>
    <w:p w14:paraId="6495D0FF" w14:textId="77777777" w:rsidR="00141264" w:rsidRPr="0045347A" w:rsidRDefault="00141264" w:rsidP="00141264">
      <w:pPr>
        <w:pStyle w:val="NoSpacing"/>
      </w:pPr>
    </w:p>
    <w:sdt>
      <w:sdtPr>
        <w:rPr>
          <w:rFonts w:asciiTheme="minorHAnsi" w:eastAsiaTheme="minorHAnsi" w:hAnsiTheme="minorHAnsi" w:cstheme="minorBidi"/>
          <w:color w:val="auto"/>
          <w:sz w:val="22"/>
          <w:szCs w:val="22"/>
        </w:rPr>
        <w:id w:val="-1098407960"/>
        <w:docPartObj>
          <w:docPartGallery w:val="Table of Contents"/>
          <w:docPartUnique/>
        </w:docPartObj>
      </w:sdtPr>
      <w:sdtEndPr>
        <w:rPr>
          <w:b/>
          <w:bCs/>
          <w:noProof/>
        </w:rPr>
      </w:sdtEndPr>
      <w:sdtContent>
        <w:p w14:paraId="1ADB7ACA" w14:textId="0B6046AD" w:rsidR="00A461FE" w:rsidRDefault="00A461FE">
          <w:pPr>
            <w:pStyle w:val="TOCHeading"/>
          </w:pPr>
          <w:r>
            <w:t>Contents</w:t>
          </w:r>
        </w:p>
        <w:p w14:paraId="790EF2A4" w14:textId="05526A6E" w:rsidR="003441AA" w:rsidRDefault="00A461FE">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494456366" w:history="1">
            <w:r w:rsidR="003441AA" w:rsidRPr="0049097E">
              <w:rPr>
                <w:rStyle w:val="Hyperlink"/>
                <w:noProof/>
              </w:rPr>
              <w:t>Introduction</w:t>
            </w:r>
            <w:r w:rsidR="003441AA">
              <w:rPr>
                <w:noProof/>
                <w:webHidden/>
              </w:rPr>
              <w:tab/>
            </w:r>
            <w:r w:rsidR="003441AA">
              <w:rPr>
                <w:noProof/>
                <w:webHidden/>
              </w:rPr>
              <w:fldChar w:fldCharType="begin"/>
            </w:r>
            <w:r w:rsidR="003441AA">
              <w:rPr>
                <w:noProof/>
                <w:webHidden/>
              </w:rPr>
              <w:instrText xml:space="preserve"> PAGEREF _Toc494456366 \h </w:instrText>
            </w:r>
            <w:r w:rsidR="003441AA">
              <w:rPr>
                <w:noProof/>
                <w:webHidden/>
              </w:rPr>
            </w:r>
            <w:r w:rsidR="003441AA">
              <w:rPr>
                <w:noProof/>
                <w:webHidden/>
              </w:rPr>
              <w:fldChar w:fldCharType="separate"/>
            </w:r>
            <w:r w:rsidR="00F81DD8">
              <w:rPr>
                <w:noProof/>
                <w:webHidden/>
              </w:rPr>
              <w:t>1</w:t>
            </w:r>
            <w:r w:rsidR="003441AA">
              <w:rPr>
                <w:noProof/>
                <w:webHidden/>
              </w:rPr>
              <w:fldChar w:fldCharType="end"/>
            </w:r>
          </w:hyperlink>
        </w:p>
        <w:p w14:paraId="4D7F7457" w14:textId="239BBD11" w:rsidR="003441AA" w:rsidRDefault="004007A7">
          <w:pPr>
            <w:pStyle w:val="TOC1"/>
            <w:tabs>
              <w:tab w:val="right" w:leader="dot" w:pos="10790"/>
            </w:tabs>
            <w:rPr>
              <w:rFonts w:eastAsiaTheme="minorEastAsia"/>
              <w:noProof/>
            </w:rPr>
          </w:pPr>
          <w:hyperlink w:anchor="_Toc494456367" w:history="1">
            <w:r w:rsidR="003441AA" w:rsidRPr="0049097E">
              <w:rPr>
                <w:rStyle w:val="Hyperlink"/>
                <w:noProof/>
              </w:rPr>
              <w:t>Getting Started: New and Recertifying Centers</w:t>
            </w:r>
            <w:r w:rsidR="003441AA">
              <w:rPr>
                <w:noProof/>
                <w:webHidden/>
              </w:rPr>
              <w:tab/>
            </w:r>
            <w:r w:rsidR="003441AA">
              <w:rPr>
                <w:noProof/>
                <w:webHidden/>
              </w:rPr>
              <w:fldChar w:fldCharType="begin"/>
            </w:r>
            <w:r w:rsidR="003441AA">
              <w:rPr>
                <w:noProof/>
                <w:webHidden/>
              </w:rPr>
              <w:instrText xml:space="preserve"> PAGEREF _Toc494456367 \h </w:instrText>
            </w:r>
            <w:r w:rsidR="003441AA">
              <w:rPr>
                <w:noProof/>
                <w:webHidden/>
              </w:rPr>
            </w:r>
            <w:r w:rsidR="003441AA">
              <w:rPr>
                <w:noProof/>
                <w:webHidden/>
              </w:rPr>
              <w:fldChar w:fldCharType="separate"/>
            </w:r>
            <w:r w:rsidR="00F81DD8">
              <w:rPr>
                <w:noProof/>
                <w:webHidden/>
              </w:rPr>
              <w:t>3</w:t>
            </w:r>
            <w:r w:rsidR="003441AA">
              <w:rPr>
                <w:noProof/>
                <w:webHidden/>
              </w:rPr>
              <w:fldChar w:fldCharType="end"/>
            </w:r>
          </w:hyperlink>
        </w:p>
        <w:p w14:paraId="2D9F03B3" w14:textId="2986160D" w:rsidR="003441AA" w:rsidRDefault="004007A7">
          <w:pPr>
            <w:pStyle w:val="TOC1"/>
            <w:tabs>
              <w:tab w:val="right" w:leader="dot" w:pos="10790"/>
            </w:tabs>
            <w:rPr>
              <w:rFonts w:eastAsiaTheme="minorEastAsia"/>
              <w:noProof/>
            </w:rPr>
          </w:pPr>
          <w:hyperlink w:anchor="_Toc494456368" w:history="1">
            <w:r w:rsidR="003441AA" w:rsidRPr="0049097E">
              <w:rPr>
                <w:rStyle w:val="Hyperlink"/>
                <w:noProof/>
              </w:rPr>
              <w:t>Application Checklist: New and Recertifying Center</w:t>
            </w:r>
            <w:r w:rsidR="003441AA">
              <w:rPr>
                <w:noProof/>
                <w:webHidden/>
              </w:rPr>
              <w:tab/>
            </w:r>
            <w:r w:rsidR="003441AA">
              <w:rPr>
                <w:noProof/>
                <w:webHidden/>
              </w:rPr>
              <w:fldChar w:fldCharType="begin"/>
            </w:r>
            <w:r w:rsidR="003441AA">
              <w:rPr>
                <w:noProof/>
                <w:webHidden/>
              </w:rPr>
              <w:instrText xml:space="preserve"> PAGEREF _Toc494456368 \h </w:instrText>
            </w:r>
            <w:r w:rsidR="003441AA">
              <w:rPr>
                <w:noProof/>
                <w:webHidden/>
              </w:rPr>
            </w:r>
            <w:r w:rsidR="003441AA">
              <w:rPr>
                <w:noProof/>
                <w:webHidden/>
              </w:rPr>
              <w:fldChar w:fldCharType="separate"/>
            </w:r>
            <w:r w:rsidR="00F81DD8">
              <w:rPr>
                <w:noProof/>
                <w:webHidden/>
              </w:rPr>
              <w:t>4</w:t>
            </w:r>
            <w:r w:rsidR="003441AA">
              <w:rPr>
                <w:noProof/>
                <w:webHidden/>
              </w:rPr>
              <w:fldChar w:fldCharType="end"/>
            </w:r>
          </w:hyperlink>
        </w:p>
        <w:p w14:paraId="485DB88D" w14:textId="2383B12B" w:rsidR="003441AA" w:rsidRDefault="004007A7">
          <w:pPr>
            <w:pStyle w:val="TOC1"/>
            <w:tabs>
              <w:tab w:val="right" w:leader="dot" w:pos="10790"/>
            </w:tabs>
            <w:rPr>
              <w:rFonts w:eastAsiaTheme="minorEastAsia"/>
              <w:noProof/>
            </w:rPr>
          </w:pPr>
          <w:hyperlink w:anchor="_Toc494456369" w:history="1">
            <w:r w:rsidR="003441AA" w:rsidRPr="0049097E">
              <w:rPr>
                <w:rStyle w:val="Hyperlink"/>
                <w:noProof/>
              </w:rPr>
              <w:t>Green Center Application Objectives Checklist</w:t>
            </w:r>
            <w:r w:rsidR="003441AA">
              <w:rPr>
                <w:noProof/>
                <w:webHidden/>
              </w:rPr>
              <w:tab/>
            </w:r>
            <w:r w:rsidR="003441AA">
              <w:rPr>
                <w:noProof/>
                <w:webHidden/>
              </w:rPr>
              <w:fldChar w:fldCharType="begin"/>
            </w:r>
            <w:r w:rsidR="003441AA">
              <w:rPr>
                <w:noProof/>
                <w:webHidden/>
              </w:rPr>
              <w:instrText xml:space="preserve"> PAGEREF _Toc494456369 \h </w:instrText>
            </w:r>
            <w:r w:rsidR="003441AA">
              <w:rPr>
                <w:noProof/>
                <w:webHidden/>
              </w:rPr>
            </w:r>
            <w:r w:rsidR="003441AA">
              <w:rPr>
                <w:noProof/>
                <w:webHidden/>
              </w:rPr>
              <w:fldChar w:fldCharType="separate"/>
            </w:r>
            <w:r w:rsidR="00F81DD8">
              <w:rPr>
                <w:noProof/>
                <w:webHidden/>
              </w:rPr>
              <w:t>5</w:t>
            </w:r>
            <w:r w:rsidR="003441AA">
              <w:rPr>
                <w:noProof/>
                <w:webHidden/>
              </w:rPr>
              <w:fldChar w:fldCharType="end"/>
            </w:r>
          </w:hyperlink>
        </w:p>
        <w:p w14:paraId="4E7DE0D9" w14:textId="771F7203" w:rsidR="003441AA" w:rsidRDefault="004007A7">
          <w:pPr>
            <w:pStyle w:val="TOC1"/>
            <w:tabs>
              <w:tab w:val="right" w:leader="dot" w:pos="10790"/>
            </w:tabs>
            <w:rPr>
              <w:rFonts w:eastAsiaTheme="minorEastAsia"/>
              <w:noProof/>
            </w:rPr>
          </w:pPr>
          <w:hyperlink w:anchor="_Toc494456370" w:history="1">
            <w:r w:rsidR="003441AA" w:rsidRPr="0049097E">
              <w:rPr>
                <w:rStyle w:val="Hyperlink"/>
                <w:noProof/>
              </w:rPr>
              <w:t>Objective 1: Systemic Sustainability</w:t>
            </w:r>
            <w:r w:rsidR="003441AA">
              <w:rPr>
                <w:noProof/>
                <w:webHidden/>
              </w:rPr>
              <w:tab/>
            </w:r>
            <w:r w:rsidR="003441AA">
              <w:rPr>
                <w:noProof/>
                <w:webHidden/>
              </w:rPr>
              <w:fldChar w:fldCharType="begin"/>
            </w:r>
            <w:r w:rsidR="003441AA">
              <w:rPr>
                <w:noProof/>
                <w:webHidden/>
              </w:rPr>
              <w:instrText xml:space="preserve"> PAGEREF _Toc494456370 \h </w:instrText>
            </w:r>
            <w:r w:rsidR="003441AA">
              <w:rPr>
                <w:noProof/>
                <w:webHidden/>
              </w:rPr>
            </w:r>
            <w:r w:rsidR="003441AA">
              <w:rPr>
                <w:noProof/>
                <w:webHidden/>
              </w:rPr>
              <w:fldChar w:fldCharType="separate"/>
            </w:r>
            <w:r w:rsidR="00F81DD8">
              <w:rPr>
                <w:noProof/>
                <w:webHidden/>
              </w:rPr>
              <w:t>6</w:t>
            </w:r>
            <w:r w:rsidR="003441AA">
              <w:rPr>
                <w:noProof/>
                <w:webHidden/>
              </w:rPr>
              <w:fldChar w:fldCharType="end"/>
            </w:r>
          </w:hyperlink>
        </w:p>
        <w:p w14:paraId="4E27C6B0" w14:textId="3BC4ADF6" w:rsidR="003441AA" w:rsidRDefault="004007A7">
          <w:pPr>
            <w:pStyle w:val="TOC2"/>
            <w:tabs>
              <w:tab w:val="right" w:leader="dot" w:pos="10790"/>
            </w:tabs>
            <w:rPr>
              <w:rFonts w:eastAsiaTheme="minorEastAsia"/>
              <w:noProof/>
            </w:rPr>
          </w:pPr>
          <w:hyperlink w:anchor="_Toc494456371" w:history="1">
            <w:r w:rsidR="003441AA" w:rsidRPr="0049097E">
              <w:rPr>
                <w:rStyle w:val="Hyperlink"/>
                <w:noProof/>
              </w:rPr>
              <w:t>1.1 Professional Development of Teachers</w:t>
            </w:r>
            <w:r w:rsidR="003441AA">
              <w:rPr>
                <w:noProof/>
                <w:webHidden/>
              </w:rPr>
              <w:tab/>
            </w:r>
            <w:r w:rsidR="003441AA">
              <w:rPr>
                <w:noProof/>
                <w:webHidden/>
              </w:rPr>
              <w:fldChar w:fldCharType="begin"/>
            </w:r>
            <w:r w:rsidR="003441AA">
              <w:rPr>
                <w:noProof/>
                <w:webHidden/>
              </w:rPr>
              <w:instrText xml:space="preserve"> PAGEREF _Toc494456371 \h </w:instrText>
            </w:r>
            <w:r w:rsidR="003441AA">
              <w:rPr>
                <w:noProof/>
                <w:webHidden/>
              </w:rPr>
            </w:r>
            <w:r w:rsidR="003441AA">
              <w:rPr>
                <w:noProof/>
                <w:webHidden/>
              </w:rPr>
              <w:fldChar w:fldCharType="separate"/>
            </w:r>
            <w:r w:rsidR="00F81DD8">
              <w:rPr>
                <w:noProof/>
                <w:webHidden/>
              </w:rPr>
              <w:t>6</w:t>
            </w:r>
            <w:r w:rsidR="003441AA">
              <w:rPr>
                <w:noProof/>
                <w:webHidden/>
              </w:rPr>
              <w:fldChar w:fldCharType="end"/>
            </w:r>
          </w:hyperlink>
        </w:p>
        <w:p w14:paraId="66FE3051" w14:textId="0FD245AE" w:rsidR="003441AA" w:rsidRDefault="004007A7">
          <w:pPr>
            <w:pStyle w:val="TOC2"/>
            <w:tabs>
              <w:tab w:val="right" w:leader="dot" w:pos="10790"/>
            </w:tabs>
            <w:rPr>
              <w:rFonts w:eastAsiaTheme="minorEastAsia"/>
              <w:noProof/>
            </w:rPr>
          </w:pPr>
          <w:hyperlink w:anchor="_Toc494456372" w:history="1">
            <w:r w:rsidR="003441AA" w:rsidRPr="0049097E">
              <w:rPr>
                <w:rStyle w:val="Hyperlink"/>
                <w:noProof/>
              </w:rPr>
              <w:t>1.2 Professional Development</w:t>
            </w:r>
            <w:r w:rsidR="003441AA">
              <w:rPr>
                <w:noProof/>
                <w:webHidden/>
              </w:rPr>
              <w:tab/>
            </w:r>
            <w:r w:rsidR="003441AA">
              <w:rPr>
                <w:noProof/>
                <w:webHidden/>
              </w:rPr>
              <w:fldChar w:fldCharType="begin"/>
            </w:r>
            <w:r w:rsidR="003441AA">
              <w:rPr>
                <w:noProof/>
                <w:webHidden/>
              </w:rPr>
              <w:instrText xml:space="preserve"> PAGEREF _Toc494456372 \h </w:instrText>
            </w:r>
            <w:r w:rsidR="003441AA">
              <w:rPr>
                <w:noProof/>
                <w:webHidden/>
              </w:rPr>
            </w:r>
            <w:r w:rsidR="003441AA">
              <w:rPr>
                <w:noProof/>
                <w:webHidden/>
              </w:rPr>
              <w:fldChar w:fldCharType="separate"/>
            </w:r>
            <w:r w:rsidR="00F81DD8">
              <w:rPr>
                <w:noProof/>
                <w:webHidden/>
              </w:rPr>
              <w:t>7</w:t>
            </w:r>
            <w:r w:rsidR="003441AA">
              <w:rPr>
                <w:noProof/>
                <w:webHidden/>
              </w:rPr>
              <w:fldChar w:fldCharType="end"/>
            </w:r>
          </w:hyperlink>
        </w:p>
        <w:p w14:paraId="40908039" w14:textId="60E91E3C" w:rsidR="003441AA" w:rsidRDefault="004007A7">
          <w:pPr>
            <w:pStyle w:val="TOC2"/>
            <w:tabs>
              <w:tab w:val="right" w:leader="dot" w:pos="10790"/>
            </w:tabs>
            <w:rPr>
              <w:rFonts w:eastAsiaTheme="minorEastAsia"/>
              <w:noProof/>
            </w:rPr>
          </w:pPr>
          <w:hyperlink w:anchor="_Toc494456373" w:history="1">
            <w:r w:rsidR="003441AA" w:rsidRPr="0049097E">
              <w:rPr>
                <w:rStyle w:val="Hyperlink"/>
                <w:noProof/>
              </w:rPr>
              <w:t>1.3 Promoting the Maryland Green Schools program</w:t>
            </w:r>
            <w:r w:rsidR="003441AA">
              <w:rPr>
                <w:noProof/>
                <w:webHidden/>
              </w:rPr>
              <w:tab/>
            </w:r>
            <w:r w:rsidR="003441AA">
              <w:rPr>
                <w:noProof/>
                <w:webHidden/>
              </w:rPr>
              <w:fldChar w:fldCharType="begin"/>
            </w:r>
            <w:r w:rsidR="003441AA">
              <w:rPr>
                <w:noProof/>
                <w:webHidden/>
              </w:rPr>
              <w:instrText xml:space="preserve"> PAGEREF _Toc494456373 \h </w:instrText>
            </w:r>
            <w:r w:rsidR="003441AA">
              <w:rPr>
                <w:noProof/>
                <w:webHidden/>
              </w:rPr>
            </w:r>
            <w:r w:rsidR="003441AA">
              <w:rPr>
                <w:noProof/>
                <w:webHidden/>
              </w:rPr>
              <w:fldChar w:fldCharType="separate"/>
            </w:r>
            <w:r w:rsidR="00F81DD8">
              <w:rPr>
                <w:noProof/>
                <w:webHidden/>
              </w:rPr>
              <w:t>8</w:t>
            </w:r>
            <w:r w:rsidR="003441AA">
              <w:rPr>
                <w:noProof/>
                <w:webHidden/>
              </w:rPr>
              <w:fldChar w:fldCharType="end"/>
            </w:r>
          </w:hyperlink>
        </w:p>
        <w:p w14:paraId="0293DAA9" w14:textId="483D7912" w:rsidR="003441AA" w:rsidRDefault="004007A7">
          <w:pPr>
            <w:pStyle w:val="TOC2"/>
            <w:tabs>
              <w:tab w:val="right" w:leader="dot" w:pos="10790"/>
            </w:tabs>
            <w:rPr>
              <w:rFonts w:eastAsiaTheme="minorEastAsia"/>
              <w:noProof/>
            </w:rPr>
          </w:pPr>
          <w:hyperlink w:anchor="_Toc494456374" w:history="1">
            <w:r w:rsidR="003441AA" w:rsidRPr="0049097E">
              <w:rPr>
                <w:rStyle w:val="Hyperlink"/>
                <w:noProof/>
              </w:rPr>
              <w:t>1.4 Supporting MD Green Schools</w:t>
            </w:r>
            <w:r w:rsidR="003441AA">
              <w:rPr>
                <w:noProof/>
                <w:webHidden/>
              </w:rPr>
              <w:tab/>
            </w:r>
            <w:r w:rsidR="003441AA">
              <w:rPr>
                <w:noProof/>
                <w:webHidden/>
              </w:rPr>
              <w:fldChar w:fldCharType="begin"/>
            </w:r>
            <w:r w:rsidR="003441AA">
              <w:rPr>
                <w:noProof/>
                <w:webHidden/>
              </w:rPr>
              <w:instrText xml:space="preserve"> PAGEREF _Toc494456374 \h </w:instrText>
            </w:r>
            <w:r w:rsidR="003441AA">
              <w:rPr>
                <w:noProof/>
                <w:webHidden/>
              </w:rPr>
            </w:r>
            <w:r w:rsidR="003441AA">
              <w:rPr>
                <w:noProof/>
                <w:webHidden/>
              </w:rPr>
              <w:fldChar w:fldCharType="separate"/>
            </w:r>
            <w:r w:rsidR="00F81DD8">
              <w:rPr>
                <w:noProof/>
                <w:webHidden/>
              </w:rPr>
              <w:t>8</w:t>
            </w:r>
            <w:r w:rsidR="003441AA">
              <w:rPr>
                <w:noProof/>
                <w:webHidden/>
              </w:rPr>
              <w:fldChar w:fldCharType="end"/>
            </w:r>
          </w:hyperlink>
        </w:p>
        <w:p w14:paraId="7D383199" w14:textId="20B7B130" w:rsidR="003441AA" w:rsidRDefault="004007A7">
          <w:pPr>
            <w:pStyle w:val="TOC3"/>
            <w:tabs>
              <w:tab w:val="right" w:leader="dot" w:pos="10790"/>
            </w:tabs>
            <w:rPr>
              <w:rFonts w:eastAsiaTheme="minorEastAsia"/>
              <w:noProof/>
            </w:rPr>
          </w:pPr>
          <w:hyperlink w:anchor="_Toc494456375" w:history="1">
            <w:r w:rsidR="003441AA" w:rsidRPr="0049097E">
              <w:rPr>
                <w:rStyle w:val="Hyperlink"/>
                <w:rFonts w:eastAsia="Arial"/>
                <w:noProof/>
              </w:rPr>
              <w:t>1.4.1 Sustainable Practices Support</w:t>
            </w:r>
            <w:r w:rsidR="003441AA">
              <w:rPr>
                <w:noProof/>
                <w:webHidden/>
              </w:rPr>
              <w:tab/>
            </w:r>
            <w:r w:rsidR="003441AA">
              <w:rPr>
                <w:noProof/>
                <w:webHidden/>
              </w:rPr>
              <w:fldChar w:fldCharType="begin"/>
            </w:r>
            <w:r w:rsidR="003441AA">
              <w:rPr>
                <w:noProof/>
                <w:webHidden/>
              </w:rPr>
              <w:instrText xml:space="preserve"> PAGEREF _Toc494456375 \h </w:instrText>
            </w:r>
            <w:r w:rsidR="003441AA">
              <w:rPr>
                <w:noProof/>
                <w:webHidden/>
              </w:rPr>
            </w:r>
            <w:r w:rsidR="003441AA">
              <w:rPr>
                <w:noProof/>
                <w:webHidden/>
              </w:rPr>
              <w:fldChar w:fldCharType="separate"/>
            </w:r>
            <w:r w:rsidR="00F81DD8">
              <w:rPr>
                <w:noProof/>
                <w:webHidden/>
              </w:rPr>
              <w:t>9</w:t>
            </w:r>
            <w:r w:rsidR="003441AA">
              <w:rPr>
                <w:noProof/>
                <w:webHidden/>
              </w:rPr>
              <w:fldChar w:fldCharType="end"/>
            </w:r>
          </w:hyperlink>
        </w:p>
        <w:p w14:paraId="6FD3C13A" w14:textId="447E94C8" w:rsidR="003441AA" w:rsidRDefault="004007A7">
          <w:pPr>
            <w:pStyle w:val="TOC3"/>
            <w:tabs>
              <w:tab w:val="right" w:leader="dot" w:pos="10790"/>
            </w:tabs>
            <w:rPr>
              <w:rFonts w:eastAsiaTheme="minorEastAsia"/>
              <w:noProof/>
            </w:rPr>
          </w:pPr>
          <w:hyperlink w:anchor="_Toc494456376" w:history="1">
            <w:r w:rsidR="003441AA" w:rsidRPr="0049097E">
              <w:rPr>
                <w:rStyle w:val="Hyperlink"/>
                <w:rFonts w:eastAsia="Arial"/>
                <w:noProof/>
              </w:rPr>
              <w:t>1.4.2 MD Green School Application Support</w:t>
            </w:r>
            <w:r w:rsidR="003441AA">
              <w:rPr>
                <w:noProof/>
                <w:webHidden/>
              </w:rPr>
              <w:tab/>
            </w:r>
            <w:r w:rsidR="003441AA">
              <w:rPr>
                <w:noProof/>
                <w:webHidden/>
              </w:rPr>
              <w:fldChar w:fldCharType="begin"/>
            </w:r>
            <w:r w:rsidR="003441AA">
              <w:rPr>
                <w:noProof/>
                <w:webHidden/>
              </w:rPr>
              <w:instrText xml:space="preserve"> PAGEREF _Toc494456376 \h </w:instrText>
            </w:r>
            <w:r w:rsidR="003441AA">
              <w:rPr>
                <w:noProof/>
                <w:webHidden/>
              </w:rPr>
            </w:r>
            <w:r w:rsidR="003441AA">
              <w:rPr>
                <w:noProof/>
                <w:webHidden/>
              </w:rPr>
              <w:fldChar w:fldCharType="separate"/>
            </w:r>
            <w:r w:rsidR="00F81DD8">
              <w:rPr>
                <w:noProof/>
                <w:webHidden/>
              </w:rPr>
              <w:t>9</w:t>
            </w:r>
            <w:r w:rsidR="003441AA">
              <w:rPr>
                <w:noProof/>
                <w:webHidden/>
              </w:rPr>
              <w:fldChar w:fldCharType="end"/>
            </w:r>
          </w:hyperlink>
        </w:p>
        <w:p w14:paraId="29A8CE93" w14:textId="79752F58" w:rsidR="003441AA" w:rsidRDefault="004007A7">
          <w:pPr>
            <w:pStyle w:val="TOC3"/>
            <w:tabs>
              <w:tab w:val="right" w:leader="dot" w:pos="10790"/>
            </w:tabs>
            <w:rPr>
              <w:rFonts w:eastAsiaTheme="minorEastAsia"/>
              <w:noProof/>
            </w:rPr>
          </w:pPr>
          <w:hyperlink w:anchor="_Toc494456377" w:history="1">
            <w:r w:rsidR="003441AA" w:rsidRPr="0049097E">
              <w:rPr>
                <w:rStyle w:val="Hyperlink"/>
                <w:rFonts w:eastAsia="Arial"/>
                <w:noProof/>
              </w:rPr>
              <w:t>1.4.3 Center Based or School Environmental Student Programs</w:t>
            </w:r>
            <w:r w:rsidR="003441AA">
              <w:rPr>
                <w:noProof/>
                <w:webHidden/>
              </w:rPr>
              <w:tab/>
            </w:r>
            <w:r w:rsidR="003441AA">
              <w:rPr>
                <w:noProof/>
                <w:webHidden/>
              </w:rPr>
              <w:fldChar w:fldCharType="begin"/>
            </w:r>
            <w:r w:rsidR="003441AA">
              <w:rPr>
                <w:noProof/>
                <w:webHidden/>
              </w:rPr>
              <w:instrText xml:space="preserve"> PAGEREF _Toc494456377 \h </w:instrText>
            </w:r>
            <w:r w:rsidR="003441AA">
              <w:rPr>
                <w:noProof/>
                <w:webHidden/>
              </w:rPr>
            </w:r>
            <w:r w:rsidR="003441AA">
              <w:rPr>
                <w:noProof/>
                <w:webHidden/>
              </w:rPr>
              <w:fldChar w:fldCharType="separate"/>
            </w:r>
            <w:r w:rsidR="00F81DD8">
              <w:rPr>
                <w:noProof/>
                <w:webHidden/>
              </w:rPr>
              <w:t>10</w:t>
            </w:r>
            <w:r w:rsidR="003441AA">
              <w:rPr>
                <w:noProof/>
                <w:webHidden/>
              </w:rPr>
              <w:fldChar w:fldCharType="end"/>
            </w:r>
          </w:hyperlink>
        </w:p>
        <w:p w14:paraId="4C09A4A9" w14:textId="45C55F41" w:rsidR="003441AA" w:rsidRDefault="004007A7">
          <w:pPr>
            <w:pStyle w:val="TOC2"/>
            <w:tabs>
              <w:tab w:val="right" w:leader="dot" w:pos="10790"/>
            </w:tabs>
            <w:rPr>
              <w:rFonts w:eastAsiaTheme="minorEastAsia"/>
              <w:noProof/>
            </w:rPr>
          </w:pPr>
          <w:hyperlink w:anchor="_Toc494456378" w:history="1">
            <w:r w:rsidR="003441AA" w:rsidRPr="0049097E">
              <w:rPr>
                <w:rStyle w:val="Hyperlink"/>
                <w:rFonts w:eastAsia="Arial"/>
                <w:noProof/>
              </w:rPr>
              <w:t>1.5 Center-Wide Environmental Behavior Changes (Optional)</w:t>
            </w:r>
            <w:r w:rsidR="003441AA">
              <w:rPr>
                <w:noProof/>
                <w:webHidden/>
              </w:rPr>
              <w:tab/>
            </w:r>
            <w:r w:rsidR="003441AA">
              <w:rPr>
                <w:noProof/>
                <w:webHidden/>
              </w:rPr>
              <w:fldChar w:fldCharType="begin"/>
            </w:r>
            <w:r w:rsidR="003441AA">
              <w:rPr>
                <w:noProof/>
                <w:webHidden/>
              </w:rPr>
              <w:instrText xml:space="preserve"> PAGEREF _Toc494456378 \h </w:instrText>
            </w:r>
            <w:r w:rsidR="003441AA">
              <w:rPr>
                <w:noProof/>
                <w:webHidden/>
              </w:rPr>
            </w:r>
            <w:r w:rsidR="003441AA">
              <w:rPr>
                <w:noProof/>
                <w:webHidden/>
              </w:rPr>
              <w:fldChar w:fldCharType="separate"/>
            </w:r>
            <w:r w:rsidR="00F81DD8">
              <w:rPr>
                <w:noProof/>
                <w:webHidden/>
              </w:rPr>
              <w:t>10</w:t>
            </w:r>
            <w:r w:rsidR="003441AA">
              <w:rPr>
                <w:noProof/>
                <w:webHidden/>
              </w:rPr>
              <w:fldChar w:fldCharType="end"/>
            </w:r>
          </w:hyperlink>
        </w:p>
        <w:p w14:paraId="28FEB745" w14:textId="2A176580" w:rsidR="003441AA" w:rsidRDefault="004007A7">
          <w:pPr>
            <w:pStyle w:val="TOC1"/>
            <w:tabs>
              <w:tab w:val="right" w:leader="dot" w:pos="10790"/>
            </w:tabs>
            <w:rPr>
              <w:rFonts w:eastAsiaTheme="minorEastAsia"/>
              <w:noProof/>
            </w:rPr>
          </w:pPr>
          <w:hyperlink w:anchor="_Toc494456379" w:history="1">
            <w:r w:rsidR="003441AA" w:rsidRPr="0049097E">
              <w:rPr>
                <w:rStyle w:val="Hyperlink"/>
                <w:noProof/>
              </w:rPr>
              <w:t>Objective 2: Student-driven Sustainability Practices</w:t>
            </w:r>
            <w:r w:rsidR="003441AA">
              <w:rPr>
                <w:noProof/>
                <w:webHidden/>
              </w:rPr>
              <w:tab/>
            </w:r>
            <w:r w:rsidR="003441AA">
              <w:rPr>
                <w:noProof/>
                <w:webHidden/>
              </w:rPr>
              <w:fldChar w:fldCharType="begin"/>
            </w:r>
            <w:r w:rsidR="003441AA">
              <w:rPr>
                <w:noProof/>
                <w:webHidden/>
              </w:rPr>
              <w:instrText xml:space="preserve"> PAGEREF _Toc494456379 \h </w:instrText>
            </w:r>
            <w:r w:rsidR="003441AA">
              <w:rPr>
                <w:noProof/>
                <w:webHidden/>
              </w:rPr>
            </w:r>
            <w:r w:rsidR="003441AA">
              <w:rPr>
                <w:noProof/>
                <w:webHidden/>
              </w:rPr>
              <w:fldChar w:fldCharType="separate"/>
            </w:r>
            <w:r w:rsidR="00F81DD8">
              <w:rPr>
                <w:noProof/>
                <w:webHidden/>
              </w:rPr>
              <w:t>11</w:t>
            </w:r>
            <w:r w:rsidR="003441AA">
              <w:rPr>
                <w:noProof/>
                <w:webHidden/>
              </w:rPr>
              <w:fldChar w:fldCharType="end"/>
            </w:r>
          </w:hyperlink>
        </w:p>
        <w:p w14:paraId="4EC99DAB" w14:textId="5FDF9E30" w:rsidR="003441AA" w:rsidRDefault="004007A7">
          <w:pPr>
            <w:pStyle w:val="TOC2"/>
            <w:tabs>
              <w:tab w:val="right" w:leader="dot" w:pos="10790"/>
            </w:tabs>
            <w:rPr>
              <w:rFonts w:eastAsiaTheme="minorEastAsia"/>
              <w:noProof/>
            </w:rPr>
          </w:pPr>
          <w:hyperlink w:anchor="_Toc494456380" w:history="1">
            <w:r w:rsidR="003441AA" w:rsidRPr="0049097E">
              <w:rPr>
                <w:rStyle w:val="Hyperlink"/>
                <w:noProof/>
              </w:rPr>
              <w:t>2.1. Water Conservation/Pollution Prevention</w:t>
            </w:r>
            <w:r w:rsidR="003441AA">
              <w:rPr>
                <w:noProof/>
                <w:webHidden/>
              </w:rPr>
              <w:tab/>
            </w:r>
            <w:r w:rsidR="003441AA">
              <w:rPr>
                <w:noProof/>
                <w:webHidden/>
              </w:rPr>
              <w:fldChar w:fldCharType="begin"/>
            </w:r>
            <w:r w:rsidR="003441AA">
              <w:rPr>
                <w:noProof/>
                <w:webHidden/>
              </w:rPr>
              <w:instrText xml:space="preserve"> PAGEREF _Toc494456380 \h </w:instrText>
            </w:r>
            <w:r w:rsidR="003441AA">
              <w:rPr>
                <w:noProof/>
                <w:webHidden/>
              </w:rPr>
            </w:r>
            <w:r w:rsidR="003441AA">
              <w:rPr>
                <w:noProof/>
                <w:webHidden/>
              </w:rPr>
              <w:fldChar w:fldCharType="separate"/>
            </w:r>
            <w:r w:rsidR="00F81DD8">
              <w:rPr>
                <w:noProof/>
                <w:webHidden/>
              </w:rPr>
              <w:t>12</w:t>
            </w:r>
            <w:r w:rsidR="003441AA">
              <w:rPr>
                <w:noProof/>
                <w:webHidden/>
              </w:rPr>
              <w:fldChar w:fldCharType="end"/>
            </w:r>
          </w:hyperlink>
        </w:p>
        <w:p w14:paraId="27B28D87" w14:textId="2BEF9A52" w:rsidR="003441AA" w:rsidRDefault="004007A7">
          <w:pPr>
            <w:pStyle w:val="TOC2"/>
            <w:tabs>
              <w:tab w:val="right" w:leader="dot" w:pos="10790"/>
            </w:tabs>
            <w:rPr>
              <w:rFonts w:eastAsiaTheme="minorEastAsia"/>
              <w:noProof/>
            </w:rPr>
          </w:pPr>
          <w:hyperlink w:anchor="_Toc494456381" w:history="1">
            <w:r w:rsidR="003441AA" w:rsidRPr="0049097E">
              <w:rPr>
                <w:rStyle w:val="Hyperlink"/>
                <w:noProof/>
              </w:rPr>
              <w:t>2.2. Energy Conservation</w:t>
            </w:r>
            <w:r w:rsidR="003441AA">
              <w:rPr>
                <w:noProof/>
                <w:webHidden/>
              </w:rPr>
              <w:tab/>
            </w:r>
            <w:r w:rsidR="003441AA">
              <w:rPr>
                <w:noProof/>
                <w:webHidden/>
              </w:rPr>
              <w:fldChar w:fldCharType="begin"/>
            </w:r>
            <w:r w:rsidR="003441AA">
              <w:rPr>
                <w:noProof/>
                <w:webHidden/>
              </w:rPr>
              <w:instrText xml:space="preserve"> PAGEREF _Toc494456381 \h </w:instrText>
            </w:r>
            <w:r w:rsidR="003441AA">
              <w:rPr>
                <w:noProof/>
                <w:webHidden/>
              </w:rPr>
            </w:r>
            <w:r w:rsidR="003441AA">
              <w:rPr>
                <w:noProof/>
                <w:webHidden/>
              </w:rPr>
              <w:fldChar w:fldCharType="separate"/>
            </w:r>
            <w:r w:rsidR="00F81DD8">
              <w:rPr>
                <w:noProof/>
                <w:webHidden/>
              </w:rPr>
              <w:t>12</w:t>
            </w:r>
            <w:r w:rsidR="003441AA">
              <w:rPr>
                <w:noProof/>
                <w:webHidden/>
              </w:rPr>
              <w:fldChar w:fldCharType="end"/>
            </w:r>
          </w:hyperlink>
        </w:p>
        <w:p w14:paraId="07EC36CF" w14:textId="73CFA6C2" w:rsidR="003441AA" w:rsidRDefault="004007A7">
          <w:pPr>
            <w:pStyle w:val="TOC2"/>
            <w:tabs>
              <w:tab w:val="right" w:leader="dot" w:pos="10790"/>
            </w:tabs>
            <w:rPr>
              <w:rFonts w:eastAsiaTheme="minorEastAsia"/>
              <w:noProof/>
            </w:rPr>
          </w:pPr>
          <w:hyperlink w:anchor="_Toc494456382" w:history="1">
            <w:r w:rsidR="003441AA" w:rsidRPr="0049097E">
              <w:rPr>
                <w:rStyle w:val="Hyperlink"/>
                <w:noProof/>
              </w:rPr>
              <w:t>2.3. Solid Waste Reduction</w:t>
            </w:r>
            <w:r w:rsidR="003441AA">
              <w:rPr>
                <w:noProof/>
                <w:webHidden/>
              </w:rPr>
              <w:tab/>
            </w:r>
            <w:r w:rsidR="003441AA">
              <w:rPr>
                <w:noProof/>
                <w:webHidden/>
              </w:rPr>
              <w:fldChar w:fldCharType="begin"/>
            </w:r>
            <w:r w:rsidR="003441AA">
              <w:rPr>
                <w:noProof/>
                <w:webHidden/>
              </w:rPr>
              <w:instrText xml:space="preserve"> PAGEREF _Toc494456382 \h </w:instrText>
            </w:r>
            <w:r w:rsidR="003441AA">
              <w:rPr>
                <w:noProof/>
                <w:webHidden/>
              </w:rPr>
            </w:r>
            <w:r w:rsidR="003441AA">
              <w:rPr>
                <w:noProof/>
                <w:webHidden/>
              </w:rPr>
              <w:fldChar w:fldCharType="separate"/>
            </w:r>
            <w:r w:rsidR="00F81DD8">
              <w:rPr>
                <w:noProof/>
                <w:webHidden/>
              </w:rPr>
              <w:t>13</w:t>
            </w:r>
            <w:r w:rsidR="003441AA">
              <w:rPr>
                <w:noProof/>
                <w:webHidden/>
              </w:rPr>
              <w:fldChar w:fldCharType="end"/>
            </w:r>
          </w:hyperlink>
        </w:p>
        <w:p w14:paraId="0BFF509C" w14:textId="4CD56EFE" w:rsidR="003441AA" w:rsidRDefault="004007A7">
          <w:pPr>
            <w:pStyle w:val="TOC2"/>
            <w:tabs>
              <w:tab w:val="right" w:leader="dot" w:pos="10790"/>
            </w:tabs>
            <w:rPr>
              <w:rFonts w:eastAsiaTheme="minorEastAsia"/>
              <w:noProof/>
            </w:rPr>
          </w:pPr>
          <w:hyperlink w:anchor="_Toc494456383" w:history="1">
            <w:r w:rsidR="003441AA" w:rsidRPr="0049097E">
              <w:rPr>
                <w:rStyle w:val="Hyperlink"/>
                <w:noProof/>
              </w:rPr>
              <w:t>2.4. Habitat Restoration</w:t>
            </w:r>
            <w:r w:rsidR="003441AA">
              <w:rPr>
                <w:noProof/>
                <w:webHidden/>
              </w:rPr>
              <w:tab/>
            </w:r>
            <w:r w:rsidR="003441AA">
              <w:rPr>
                <w:noProof/>
                <w:webHidden/>
              </w:rPr>
              <w:fldChar w:fldCharType="begin"/>
            </w:r>
            <w:r w:rsidR="003441AA">
              <w:rPr>
                <w:noProof/>
                <w:webHidden/>
              </w:rPr>
              <w:instrText xml:space="preserve"> PAGEREF _Toc494456383 \h </w:instrText>
            </w:r>
            <w:r w:rsidR="003441AA">
              <w:rPr>
                <w:noProof/>
                <w:webHidden/>
              </w:rPr>
            </w:r>
            <w:r w:rsidR="003441AA">
              <w:rPr>
                <w:noProof/>
                <w:webHidden/>
              </w:rPr>
              <w:fldChar w:fldCharType="separate"/>
            </w:r>
            <w:r w:rsidR="00F81DD8">
              <w:rPr>
                <w:noProof/>
                <w:webHidden/>
              </w:rPr>
              <w:t>13</w:t>
            </w:r>
            <w:r w:rsidR="003441AA">
              <w:rPr>
                <w:noProof/>
                <w:webHidden/>
              </w:rPr>
              <w:fldChar w:fldCharType="end"/>
            </w:r>
          </w:hyperlink>
        </w:p>
        <w:p w14:paraId="5CC426FE" w14:textId="00EAD18F" w:rsidR="003441AA" w:rsidRDefault="004007A7">
          <w:pPr>
            <w:pStyle w:val="TOC2"/>
            <w:tabs>
              <w:tab w:val="right" w:leader="dot" w:pos="10790"/>
            </w:tabs>
            <w:rPr>
              <w:rFonts w:eastAsiaTheme="minorEastAsia"/>
              <w:noProof/>
            </w:rPr>
          </w:pPr>
          <w:hyperlink w:anchor="_Toc494456384" w:history="1">
            <w:r w:rsidR="003441AA" w:rsidRPr="0049097E">
              <w:rPr>
                <w:rStyle w:val="Hyperlink"/>
                <w:noProof/>
              </w:rPr>
              <w:t>2.5. Structures for Environmental Learning</w:t>
            </w:r>
            <w:r w:rsidR="003441AA">
              <w:rPr>
                <w:noProof/>
                <w:webHidden/>
              </w:rPr>
              <w:tab/>
            </w:r>
            <w:r w:rsidR="003441AA">
              <w:rPr>
                <w:noProof/>
                <w:webHidden/>
              </w:rPr>
              <w:fldChar w:fldCharType="begin"/>
            </w:r>
            <w:r w:rsidR="003441AA">
              <w:rPr>
                <w:noProof/>
                <w:webHidden/>
              </w:rPr>
              <w:instrText xml:space="preserve"> PAGEREF _Toc494456384 \h </w:instrText>
            </w:r>
            <w:r w:rsidR="003441AA">
              <w:rPr>
                <w:noProof/>
                <w:webHidden/>
              </w:rPr>
            </w:r>
            <w:r w:rsidR="003441AA">
              <w:rPr>
                <w:noProof/>
                <w:webHidden/>
              </w:rPr>
              <w:fldChar w:fldCharType="separate"/>
            </w:r>
            <w:r w:rsidR="00F81DD8">
              <w:rPr>
                <w:noProof/>
                <w:webHidden/>
              </w:rPr>
              <w:t>14</w:t>
            </w:r>
            <w:r w:rsidR="003441AA">
              <w:rPr>
                <w:noProof/>
                <w:webHidden/>
              </w:rPr>
              <w:fldChar w:fldCharType="end"/>
            </w:r>
          </w:hyperlink>
        </w:p>
        <w:p w14:paraId="6C18D28F" w14:textId="08C1380B" w:rsidR="003441AA" w:rsidRDefault="004007A7">
          <w:pPr>
            <w:pStyle w:val="TOC2"/>
            <w:tabs>
              <w:tab w:val="right" w:leader="dot" w:pos="10790"/>
            </w:tabs>
            <w:rPr>
              <w:rFonts w:eastAsiaTheme="minorEastAsia"/>
              <w:noProof/>
            </w:rPr>
          </w:pPr>
          <w:hyperlink w:anchor="_Toc494456385" w:history="1">
            <w:r w:rsidR="003441AA" w:rsidRPr="0049097E">
              <w:rPr>
                <w:rStyle w:val="Hyperlink"/>
                <w:noProof/>
              </w:rPr>
              <w:t>2.6. Responsible Transportation</w:t>
            </w:r>
            <w:r w:rsidR="003441AA">
              <w:rPr>
                <w:noProof/>
                <w:webHidden/>
              </w:rPr>
              <w:tab/>
            </w:r>
            <w:r w:rsidR="003441AA">
              <w:rPr>
                <w:noProof/>
                <w:webHidden/>
              </w:rPr>
              <w:fldChar w:fldCharType="begin"/>
            </w:r>
            <w:r w:rsidR="003441AA">
              <w:rPr>
                <w:noProof/>
                <w:webHidden/>
              </w:rPr>
              <w:instrText xml:space="preserve"> PAGEREF _Toc494456385 \h </w:instrText>
            </w:r>
            <w:r w:rsidR="003441AA">
              <w:rPr>
                <w:noProof/>
                <w:webHidden/>
              </w:rPr>
            </w:r>
            <w:r w:rsidR="003441AA">
              <w:rPr>
                <w:noProof/>
                <w:webHidden/>
              </w:rPr>
              <w:fldChar w:fldCharType="separate"/>
            </w:r>
            <w:r w:rsidR="00F81DD8">
              <w:rPr>
                <w:noProof/>
                <w:webHidden/>
              </w:rPr>
              <w:t>14</w:t>
            </w:r>
            <w:r w:rsidR="003441AA">
              <w:rPr>
                <w:noProof/>
                <w:webHidden/>
              </w:rPr>
              <w:fldChar w:fldCharType="end"/>
            </w:r>
          </w:hyperlink>
        </w:p>
        <w:p w14:paraId="0F52B48F" w14:textId="619A9DF8" w:rsidR="003441AA" w:rsidRDefault="004007A7">
          <w:pPr>
            <w:pStyle w:val="TOC2"/>
            <w:tabs>
              <w:tab w:val="right" w:leader="dot" w:pos="10790"/>
            </w:tabs>
            <w:rPr>
              <w:rFonts w:eastAsiaTheme="minorEastAsia"/>
              <w:noProof/>
            </w:rPr>
          </w:pPr>
          <w:hyperlink w:anchor="_Toc494456386" w:history="1">
            <w:r w:rsidR="003441AA" w:rsidRPr="0049097E">
              <w:rPr>
                <w:rStyle w:val="Hyperlink"/>
                <w:noProof/>
              </w:rPr>
              <w:t>2.7. Healthy School Environment</w:t>
            </w:r>
            <w:r w:rsidR="003441AA">
              <w:rPr>
                <w:noProof/>
                <w:webHidden/>
              </w:rPr>
              <w:tab/>
            </w:r>
            <w:r w:rsidR="003441AA">
              <w:rPr>
                <w:noProof/>
                <w:webHidden/>
              </w:rPr>
              <w:fldChar w:fldCharType="begin"/>
            </w:r>
            <w:r w:rsidR="003441AA">
              <w:rPr>
                <w:noProof/>
                <w:webHidden/>
              </w:rPr>
              <w:instrText xml:space="preserve"> PAGEREF _Toc494456386 \h </w:instrText>
            </w:r>
            <w:r w:rsidR="003441AA">
              <w:rPr>
                <w:noProof/>
                <w:webHidden/>
              </w:rPr>
            </w:r>
            <w:r w:rsidR="003441AA">
              <w:rPr>
                <w:noProof/>
                <w:webHidden/>
              </w:rPr>
              <w:fldChar w:fldCharType="separate"/>
            </w:r>
            <w:r w:rsidR="00F81DD8">
              <w:rPr>
                <w:noProof/>
                <w:webHidden/>
              </w:rPr>
              <w:t>15</w:t>
            </w:r>
            <w:r w:rsidR="003441AA">
              <w:rPr>
                <w:noProof/>
                <w:webHidden/>
              </w:rPr>
              <w:fldChar w:fldCharType="end"/>
            </w:r>
          </w:hyperlink>
        </w:p>
        <w:p w14:paraId="72E5881F" w14:textId="5546F10C" w:rsidR="003441AA" w:rsidRDefault="004007A7">
          <w:pPr>
            <w:pStyle w:val="TOC1"/>
            <w:tabs>
              <w:tab w:val="right" w:leader="dot" w:pos="10790"/>
            </w:tabs>
            <w:rPr>
              <w:rFonts w:eastAsiaTheme="minorEastAsia"/>
              <w:noProof/>
            </w:rPr>
          </w:pPr>
          <w:hyperlink w:anchor="_Toc494456387" w:history="1">
            <w:r w:rsidR="003441AA" w:rsidRPr="0049097E">
              <w:rPr>
                <w:rStyle w:val="Hyperlink"/>
                <w:noProof/>
              </w:rPr>
              <w:t>Objective 3: Community Partnerships, Awards and Special Recognition</w:t>
            </w:r>
            <w:r w:rsidR="003441AA">
              <w:rPr>
                <w:noProof/>
                <w:webHidden/>
              </w:rPr>
              <w:tab/>
            </w:r>
            <w:r w:rsidR="003441AA">
              <w:rPr>
                <w:noProof/>
                <w:webHidden/>
              </w:rPr>
              <w:fldChar w:fldCharType="begin"/>
            </w:r>
            <w:r w:rsidR="003441AA">
              <w:rPr>
                <w:noProof/>
                <w:webHidden/>
              </w:rPr>
              <w:instrText xml:space="preserve"> PAGEREF _Toc494456387 \h </w:instrText>
            </w:r>
            <w:r w:rsidR="003441AA">
              <w:rPr>
                <w:noProof/>
                <w:webHidden/>
              </w:rPr>
            </w:r>
            <w:r w:rsidR="003441AA">
              <w:rPr>
                <w:noProof/>
                <w:webHidden/>
              </w:rPr>
              <w:fldChar w:fldCharType="separate"/>
            </w:r>
            <w:r w:rsidR="00F81DD8">
              <w:rPr>
                <w:noProof/>
                <w:webHidden/>
              </w:rPr>
              <w:t>16</w:t>
            </w:r>
            <w:r w:rsidR="003441AA">
              <w:rPr>
                <w:noProof/>
                <w:webHidden/>
              </w:rPr>
              <w:fldChar w:fldCharType="end"/>
            </w:r>
          </w:hyperlink>
        </w:p>
        <w:p w14:paraId="6AA3F39D" w14:textId="3E9CC95B" w:rsidR="003441AA" w:rsidRDefault="004007A7">
          <w:pPr>
            <w:pStyle w:val="TOC2"/>
            <w:tabs>
              <w:tab w:val="right" w:leader="dot" w:pos="10790"/>
            </w:tabs>
            <w:rPr>
              <w:rFonts w:eastAsiaTheme="minorEastAsia"/>
              <w:noProof/>
            </w:rPr>
          </w:pPr>
          <w:hyperlink w:anchor="_Toc494456388" w:history="1">
            <w:r w:rsidR="003441AA" w:rsidRPr="0049097E">
              <w:rPr>
                <w:rStyle w:val="Hyperlink"/>
                <w:noProof/>
              </w:rPr>
              <w:t>3.1. Community Partnerships</w:t>
            </w:r>
            <w:r w:rsidR="003441AA">
              <w:rPr>
                <w:noProof/>
                <w:webHidden/>
              </w:rPr>
              <w:tab/>
            </w:r>
            <w:r w:rsidR="003441AA">
              <w:rPr>
                <w:noProof/>
                <w:webHidden/>
              </w:rPr>
              <w:fldChar w:fldCharType="begin"/>
            </w:r>
            <w:r w:rsidR="003441AA">
              <w:rPr>
                <w:noProof/>
                <w:webHidden/>
              </w:rPr>
              <w:instrText xml:space="preserve"> PAGEREF _Toc494456388 \h </w:instrText>
            </w:r>
            <w:r w:rsidR="003441AA">
              <w:rPr>
                <w:noProof/>
                <w:webHidden/>
              </w:rPr>
            </w:r>
            <w:r w:rsidR="003441AA">
              <w:rPr>
                <w:noProof/>
                <w:webHidden/>
              </w:rPr>
              <w:fldChar w:fldCharType="separate"/>
            </w:r>
            <w:r w:rsidR="00F81DD8">
              <w:rPr>
                <w:noProof/>
                <w:webHidden/>
              </w:rPr>
              <w:t>16</w:t>
            </w:r>
            <w:r w:rsidR="003441AA">
              <w:rPr>
                <w:noProof/>
                <w:webHidden/>
              </w:rPr>
              <w:fldChar w:fldCharType="end"/>
            </w:r>
          </w:hyperlink>
        </w:p>
        <w:p w14:paraId="2EC5ACAC" w14:textId="4333A089" w:rsidR="003441AA" w:rsidRDefault="004007A7">
          <w:pPr>
            <w:pStyle w:val="TOC2"/>
            <w:tabs>
              <w:tab w:val="right" w:leader="dot" w:pos="10790"/>
            </w:tabs>
            <w:rPr>
              <w:rFonts w:eastAsiaTheme="minorEastAsia"/>
              <w:noProof/>
            </w:rPr>
          </w:pPr>
          <w:hyperlink w:anchor="_Toc494456389" w:history="1">
            <w:r w:rsidR="003441AA" w:rsidRPr="0049097E">
              <w:rPr>
                <w:rStyle w:val="Hyperlink"/>
                <w:noProof/>
              </w:rPr>
              <w:t>3.2. Awards and Special Recognition (Optional)</w:t>
            </w:r>
            <w:r w:rsidR="003441AA">
              <w:rPr>
                <w:noProof/>
                <w:webHidden/>
              </w:rPr>
              <w:tab/>
            </w:r>
            <w:r w:rsidR="003441AA">
              <w:rPr>
                <w:noProof/>
                <w:webHidden/>
              </w:rPr>
              <w:fldChar w:fldCharType="begin"/>
            </w:r>
            <w:r w:rsidR="003441AA">
              <w:rPr>
                <w:noProof/>
                <w:webHidden/>
              </w:rPr>
              <w:instrText xml:space="preserve"> PAGEREF _Toc494456389 \h </w:instrText>
            </w:r>
            <w:r w:rsidR="003441AA">
              <w:rPr>
                <w:noProof/>
                <w:webHidden/>
              </w:rPr>
            </w:r>
            <w:r w:rsidR="003441AA">
              <w:rPr>
                <w:noProof/>
                <w:webHidden/>
              </w:rPr>
              <w:fldChar w:fldCharType="separate"/>
            </w:r>
            <w:r w:rsidR="00F81DD8">
              <w:rPr>
                <w:noProof/>
                <w:webHidden/>
              </w:rPr>
              <w:t>17</w:t>
            </w:r>
            <w:r w:rsidR="003441AA">
              <w:rPr>
                <w:noProof/>
                <w:webHidden/>
              </w:rPr>
              <w:fldChar w:fldCharType="end"/>
            </w:r>
          </w:hyperlink>
        </w:p>
        <w:p w14:paraId="707E05C4" w14:textId="2CD43E04" w:rsidR="003441AA" w:rsidRDefault="004007A7">
          <w:pPr>
            <w:pStyle w:val="TOC1"/>
            <w:tabs>
              <w:tab w:val="right" w:leader="dot" w:pos="10790"/>
            </w:tabs>
            <w:rPr>
              <w:rFonts w:eastAsiaTheme="minorEastAsia"/>
              <w:noProof/>
            </w:rPr>
          </w:pPr>
          <w:hyperlink w:anchor="_Toc494456390" w:history="1">
            <w:r w:rsidR="003441AA" w:rsidRPr="0049097E">
              <w:rPr>
                <w:rStyle w:val="Hyperlink"/>
                <w:noProof/>
              </w:rPr>
              <w:t>Guide to Maryland Green Center Documentation</w:t>
            </w:r>
            <w:r w:rsidR="003441AA">
              <w:rPr>
                <w:noProof/>
                <w:webHidden/>
              </w:rPr>
              <w:tab/>
            </w:r>
            <w:r w:rsidR="003441AA">
              <w:rPr>
                <w:noProof/>
                <w:webHidden/>
              </w:rPr>
              <w:fldChar w:fldCharType="begin"/>
            </w:r>
            <w:r w:rsidR="003441AA">
              <w:rPr>
                <w:noProof/>
                <w:webHidden/>
              </w:rPr>
              <w:instrText xml:space="preserve"> PAGEREF _Toc494456390 \h </w:instrText>
            </w:r>
            <w:r w:rsidR="003441AA">
              <w:rPr>
                <w:noProof/>
                <w:webHidden/>
              </w:rPr>
            </w:r>
            <w:r w:rsidR="003441AA">
              <w:rPr>
                <w:noProof/>
                <w:webHidden/>
              </w:rPr>
              <w:fldChar w:fldCharType="separate"/>
            </w:r>
            <w:r w:rsidR="00F81DD8">
              <w:rPr>
                <w:noProof/>
                <w:webHidden/>
              </w:rPr>
              <w:t>18</w:t>
            </w:r>
            <w:r w:rsidR="003441AA">
              <w:rPr>
                <w:noProof/>
                <w:webHidden/>
              </w:rPr>
              <w:fldChar w:fldCharType="end"/>
            </w:r>
          </w:hyperlink>
        </w:p>
        <w:p w14:paraId="2DB034C1" w14:textId="133FB62C" w:rsidR="003441AA" w:rsidRDefault="004007A7">
          <w:pPr>
            <w:pStyle w:val="TOC1"/>
            <w:tabs>
              <w:tab w:val="right" w:leader="dot" w:pos="10790"/>
            </w:tabs>
            <w:rPr>
              <w:rFonts w:eastAsiaTheme="minorEastAsia"/>
              <w:noProof/>
            </w:rPr>
          </w:pPr>
          <w:hyperlink w:anchor="_Toc494456391" w:history="1">
            <w:r w:rsidR="003441AA" w:rsidRPr="0049097E">
              <w:rPr>
                <w:rStyle w:val="Hyperlink"/>
                <w:noProof/>
              </w:rPr>
              <w:t>IMPORTANT FILING INFORMATION AND DATES FOR 201</w:t>
            </w:r>
            <w:r w:rsidR="001B0927">
              <w:rPr>
                <w:rStyle w:val="Hyperlink"/>
                <w:noProof/>
              </w:rPr>
              <w:t>8</w:t>
            </w:r>
            <w:r w:rsidR="003441AA" w:rsidRPr="0049097E">
              <w:rPr>
                <w:rStyle w:val="Hyperlink"/>
                <w:noProof/>
              </w:rPr>
              <w:t>/1</w:t>
            </w:r>
            <w:r w:rsidR="001B0927">
              <w:rPr>
                <w:rStyle w:val="Hyperlink"/>
                <w:noProof/>
              </w:rPr>
              <w:t>9</w:t>
            </w:r>
            <w:r w:rsidR="003441AA">
              <w:rPr>
                <w:noProof/>
                <w:webHidden/>
              </w:rPr>
              <w:tab/>
            </w:r>
            <w:r w:rsidR="003441AA">
              <w:rPr>
                <w:noProof/>
                <w:webHidden/>
              </w:rPr>
              <w:fldChar w:fldCharType="begin"/>
            </w:r>
            <w:r w:rsidR="003441AA">
              <w:rPr>
                <w:noProof/>
                <w:webHidden/>
              </w:rPr>
              <w:instrText xml:space="preserve"> PAGEREF _Toc494456391 \h </w:instrText>
            </w:r>
            <w:r w:rsidR="003441AA">
              <w:rPr>
                <w:noProof/>
                <w:webHidden/>
              </w:rPr>
            </w:r>
            <w:r w:rsidR="003441AA">
              <w:rPr>
                <w:noProof/>
                <w:webHidden/>
              </w:rPr>
              <w:fldChar w:fldCharType="separate"/>
            </w:r>
            <w:r w:rsidR="00F81DD8">
              <w:rPr>
                <w:noProof/>
                <w:webHidden/>
              </w:rPr>
              <w:t>19</w:t>
            </w:r>
            <w:r w:rsidR="003441AA">
              <w:rPr>
                <w:noProof/>
                <w:webHidden/>
              </w:rPr>
              <w:fldChar w:fldCharType="end"/>
            </w:r>
          </w:hyperlink>
        </w:p>
        <w:p w14:paraId="710251C0" w14:textId="319A949A" w:rsidR="00A461FE" w:rsidRDefault="003441AA">
          <w:r w:rsidRPr="003441AA">
            <w:rPr>
              <w:noProof/>
            </w:rPr>
            <w:drawing>
              <wp:anchor distT="0" distB="0" distL="114300" distR="114300" simplePos="0" relativeHeight="251681792" behindDoc="1" locked="0" layoutInCell="1" allowOverlap="1" wp14:anchorId="73201B76" wp14:editId="731E1A14">
                <wp:simplePos x="0" y="0"/>
                <wp:positionH relativeFrom="column">
                  <wp:posOffset>1075055</wp:posOffset>
                </wp:positionH>
                <wp:positionV relativeFrom="paragraph">
                  <wp:posOffset>129540</wp:posOffset>
                </wp:positionV>
                <wp:extent cx="1421130" cy="1889125"/>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aque with credit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1130" cy="1889125"/>
                        </a:xfrm>
                        <a:prstGeom prst="rect">
                          <a:avLst/>
                        </a:prstGeom>
                      </pic:spPr>
                    </pic:pic>
                  </a:graphicData>
                </a:graphic>
                <wp14:sizeRelH relativeFrom="margin">
                  <wp14:pctWidth>0</wp14:pctWidth>
                </wp14:sizeRelH>
                <wp14:sizeRelV relativeFrom="margin">
                  <wp14:pctHeight>0</wp14:pctHeight>
                </wp14:sizeRelV>
              </wp:anchor>
            </w:drawing>
          </w:r>
          <w:r w:rsidRPr="003441AA">
            <w:rPr>
              <w:noProof/>
            </w:rPr>
            <w:drawing>
              <wp:anchor distT="0" distB="0" distL="114300" distR="114300" simplePos="0" relativeHeight="251682816" behindDoc="1" locked="0" layoutInCell="1" allowOverlap="1" wp14:anchorId="40DA6448" wp14:editId="7A358AE3">
                <wp:simplePos x="0" y="0"/>
                <wp:positionH relativeFrom="page">
                  <wp:posOffset>4957564</wp:posOffset>
                </wp:positionH>
                <wp:positionV relativeFrom="paragraph">
                  <wp:posOffset>74930</wp:posOffset>
                </wp:positionV>
                <wp:extent cx="1468755" cy="1943735"/>
                <wp:effectExtent l="0" t="0" r="0" b="0"/>
                <wp:wrapTight wrapText="bothSides">
                  <wp:wrapPolygon edited="0">
                    <wp:start x="0" y="0"/>
                    <wp:lineTo x="0" y="21381"/>
                    <wp:lineTo x="21292" y="21381"/>
                    <wp:lineTo x="2129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lay with credit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8755" cy="1943735"/>
                        </a:xfrm>
                        <a:prstGeom prst="rect">
                          <a:avLst/>
                        </a:prstGeom>
                      </pic:spPr>
                    </pic:pic>
                  </a:graphicData>
                </a:graphic>
                <wp14:sizeRelH relativeFrom="margin">
                  <wp14:pctWidth>0</wp14:pctWidth>
                </wp14:sizeRelH>
                <wp14:sizeRelV relativeFrom="margin">
                  <wp14:pctHeight>0</wp14:pctHeight>
                </wp14:sizeRelV>
              </wp:anchor>
            </w:drawing>
          </w:r>
          <w:r w:rsidR="00A461FE">
            <w:rPr>
              <w:b/>
              <w:bCs/>
              <w:noProof/>
            </w:rPr>
            <w:fldChar w:fldCharType="end"/>
          </w:r>
        </w:p>
      </w:sdtContent>
    </w:sdt>
    <w:p w14:paraId="3424DBD4" w14:textId="0A1B4D75" w:rsidR="00A461FE" w:rsidRDefault="00A461FE" w:rsidP="0033277F"/>
    <w:p w14:paraId="798C5BB9" w14:textId="5A72B4AC" w:rsidR="00A461FE" w:rsidRDefault="00A461FE" w:rsidP="00A461FE"/>
    <w:p w14:paraId="3D174F9D" w14:textId="5626773E" w:rsidR="00141264" w:rsidRDefault="00141264" w:rsidP="00A461FE"/>
    <w:p w14:paraId="1CB968CE" w14:textId="39ADC8FB" w:rsidR="00141264" w:rsidRDefault="00141264" w:rsidP="00A461FE"/>
    <w:p w14:paraId="5B04156E" w14:textId="77777777" w:rsidR="00141264" w:rsidRDefault="00141264" w:rsidP="00A461FE"/>
    <w:p w14:paraId="4E119FAD" w14:textId="2A17BA49" w:rsidR="00A461FE" w:rsidRDefault="00A461FE" w:rsidP="00A461FE"/>
    <w:p w14:paraId="68BE0B3E" w14:textId="6BB0EEE5" w:rsidR="00A461FE" w:rsidRDefault="00A461FE" w:rsidP="00A461FE"/>
    <w:p w14:paraId="13AEDEA1" w14:textId="44D32B53" w:rsidR="008D6A51" w:rsidRDefault="008D6A51" w:rsidP="0045347A">
      <w:pPr>
        <w:pStyle w:val="Heading1"/>
      </w:pPr>
      <w:bookmarkStart w:id="1" w:name="_Toc494456367"/>
      <w:r w:rsidRPr="0045347A">
        <w:t xml:space="preserve">Getting Started: New and Recertifying </w:t>
      </w:r>
      <w:r w:rsidR="00D14D35">
        <w:t>Centers</w:t>
      </w:r>
      <w:bookmarkEnd w:id="1"/>
    </w:p>
    <w:p w14:paraId="0BC4FB25" w14:textId="77777777" w:rsidR="0033277F" w:rsidRDefault="0033277F" w:rsidP="0033277F">
      <w:pPr>
        <w:pStyle w:val="ListParagraph"/>
        <w:widowControl w:val="0"/>
        <w:pBdr>
          <w:top w:val="nil"/>
          <w:left w:val="nil"/>
          <w:bottom w:val="nil"/>
          <w:right w:val="nil"/>
          <w:between w:val="nil"/>
        </w:pBdr>
        <w:spacing w:after="0" w:line="240" w:lineRule="auto"/>
        <w:rPr>
          <w:sz w:val="24"/>
          <w:szCs w:val="24"/>
        </w:rPr>
      </w:pPr>
    </w:p>
    <w:p w14:paraId="1FEE1023" w14:textId="2FCFF3DE" w:rsidR="00141264" w:rsidRDefault="00141264" w:rsidP="007C259E">
      <w:pPr>
        <w:pStyle w:val="ListParagraph"/>
        <w:numPr>
          <w:ilvl w:val="0"/>
          <w:numId w:val="2"/>
        </w:numPr>
        <w:spacing w:line="240" w:lineRule="auto"/>
        <w:rPr>
          <w:sz w:val="24"/>
          <w:szCs w:val="24"/>
        </w:rPr>
      </w:pPr>
      <w:r w:rsidRPr="00141264">
        <w:rPr>
          <w:sz w:val="24"/>
          <w:szCs w:val="24"/>
        </w:rPr>
        <w:t>Establish your Center’s green baseline by making a list of all the Center’s green activities from the past two years, including photos.  This will help you put your application together.</w:t>
      </w:r>
    </w:p>
    <w:p w14:paraId="38AC02D1" w14:textId="59B8C1C2" w:rsidR="00141264" w:rsidRPr="00141264" w:rsidRDefault="00141264" w:rsidP="007C259E">
      <w:pPr>
        <w:pStyle w:val="ListParagraph"/>
        <w:numPr>
          <w:ilvl w:val="0"/>
          <w:numId w:val="2"/>
        </w:numPr>
        <w:spacing w:line="240" w:lineRule="auto"/>
        <w:rPr>
          <w:sz w:val="24"/>
          <w:szCs w:val="24"/>
        </w:rPr>
      </w:pPr>
      <w:r w:rsidRPr="00141264">
        <w:rPr>
          <w:sz w:val="24"/>
          <w:szCs w:val="24"/>
        </w:rPr>
        <w:t xml:space="preserve">Set up a website, Weebly, Prezi, Power Point, or similar method of electronically logging your Center’s application information and documentation during the application process.  </w:t>
      </w:r>
    </w:p>
    <w:p w14:paraId="39F4EC95" w14:textId="2F99EE40" w:rsidR="00141264" w:rsidRPr="00141264" w:rsidRDefault="00141264" w:rsidP="007C259E">
      <w:pPr>
        <w:pStyle w:val="ListParagraph"/>
        <w:numPr>
          <w:ilvl w:val="1"/>
          <w:numId w:val="2"/>
        </w:numPr>
        <w:spacing w:line="240" w:lineRule="auto"/>
        <w:rPr>
          <w:sz w:val="24"/>
          <w:szCs w:val="24"/>
        </w:rPr>
      </w:pPr>
      <w:r w:rsidRPr="00141264">
        <w:rPr>
          <w:sz w:val="24"/>
          <w:szCs w:val="24"/>
        </w:rPr>
        <w:t xml:space="preserve">This can be updated by staff members as events/training/practices/programs/partnerships occur over the </w:t>
      </w:r>
      <w:r w:rsidR="001B0927" w:rsidRPr="00141264">
        <w:rPr>
          <w:sz w:val="24"/>
          <w:szCs w:val="24"/>
        </w:rPr>
        <w:t>two-year</w:t>
      </w:r>
      <w:r w:rsidRPr="00141264">
        <w:rPr>
          <w:sz w:val="24"/>
          <w:szCs w:val="24"/>
        </w:rPr>
        <w:t xml:space="preserve"> process. </w:t>
      </w:r>
    </w:p>
    <w:p w14:paraId="0424F61C" w14:textId="61380A6C" w:rsidR="00141264" w:rsidRPr="00141264" w:rsidRDefault="00141264" w:rsidP="007C259E">
      <w:pPr>
        <w:pStyle w:val="ListParagraph"/>
        <w:numPr>
          <w:ilvl w:val="1"/>
          <w:numId w:val="2"/>
        </w:numPr>
        <w:spacing w:line="240" w:lineRule="auto"/>
        <w:rPr>
          <w:sz w:val="24"/>
          <w:szCs w:val="24"/>
        </w:rPr>
      </w:pPr>
      <w:r w:rsidRPr="00141264">
        <w:rPr>
          <w:sz w:val="24"/>
          <w:szCs w:val="24"/>
        </w:rPr>
        <w:t>If this is your first certification, you will need information and documentation from this school year and the previous school year (201</w:t>
      </w:r>
      <w:r w:rsidR="001B0927">
        <w:rPr>
          <w:sz w:val="24"/>
          <w:szCs w:val="24"/>
        </w:rPr>
        <w:t>7</w:t>
      </w:r>
      <w:r w:rsidRPr="00141264">
        <w:rPr>
          <w:sz w:val="24"/>
          <w:szCs w:val="24"/>
        </w:rPr>
        <w:t>-201</w:t>
      </w:r>
      <w:r w:rsidR="001B0927">
        <w:rPr>
          <w:sz w:val="24"/>
          <w:szCs w:val="24"/>
        </w:rPr>
        <w:t>9</w:t>
      </w:r>
      <w:r w:rsidRPr="00141264">
        <w:rPr>
          <w:sz w:val="24"/>
          <w:szCs w:val="24"/>
        </w:rPr>
        <w:t>).</w:t>
      </w:r>
    </w:p>
    <w:p w14:paraId="19024BD1" w14:textId="1D7D4370" w:rsidR="00141264" w:rsidRPr="00141264" w:rsidRDefault="00141264" w:rsidP="007C259E">
      <w:pPr>
        <w:pStyle w:val="ListParagraph"/>
        <w:numPr>
          <w:ilvl w:val="1"/>
          <w:numId w:val="2"/>
        </w:numPr>
        <w:spacing w:line="240" w:lineRule="auto"/>
        <w:rPr>
          <w:sz w:val="24"/>
          <w:szCs w:val="24"/>
        </w:rPr>
      </w:pPr>
      <w:r w:rsidRPr="00141264">
        <w:rPr>
          <w:sz w:val="24"/>
          <w:szCs w:val="24"/>
        </w:rPr>
        <w:t>If this is a recertification, you may include information and documentation from this school year and any of the previous three school years (201</w:t>
      </w:r>
      <w:r w:rsidR="001B0927">
        <w:rPr>
          <w:sz w:val="24"/>
          <w:szCs w:val="24"/>
        </w:rPr>
        <w:t>5</w:t>
      </w:r>
      <w:r w:rsidRPr="00141264">
        <w:rPr>
          <w:sz w:val="24"/>
          <w:szCs w:val="24"/>
        </w:rPr>
        <w:t>-201</w:t>
      </w:r>
      <w:r w:rsidR="001B0927">
        <w:rPr>
          <w:sz w:val="24"/>
          <w:szCs w:val="24"/>
        </w:rPr>
        <w:t>9</w:t>
      </w:r>
      <w:r w:rsidRPr="00141264">
        <w:rPr>
          <w:sz w:val="24"/>
          <w:szCs w:val="24"/>
        </w:rPr>
        <w:t xml:space="preserve">). </w:t>
      </w:r>
    </w:p>
    <w:p w14:paraId="08235AE2" w14:textId="77777777" w:rsidR="00141264" w:rsidRPr="00141264" w:rsidRDefault="00141264" w:rsidP="00141264">
      <w:pPr>
        <w:pStyle w:val="ListParagraph"/>
        <w:spacing w:line="240" w:lineRule="auto"/>
        <w:rPr>
          <w:sz w:val="24"/>
          <w:szCs w:val="24"/>
        </w:rPr>
      </w:pPr>
    </w:p>
    <w:p w14:paraId="4F624E4B" w14:textId="2883229E" w:rsidR="00141264" w:rsidRPr="00141264" w:rsidRDefault="00141264" w:rsidP="007C259E">
      <w:pPr>
        <w:pStyle w:val="ListParagraph"/>
        <w:numPr>
          <w:ilvl w:val="0"/>
          <w:numId w:val="2"/>
        </w:numPr>
        <w:spacing w:line="240" w:lineRule="auto"/>
        <w:rPr>
          <w:sz w:val="24"/>
          <w:szCs w:val="24"/>
        </w:rPr>
      </w:pPr>
      <w:r w:rsidRPr="00141264">
        <w:rPr>
          <w:sz w:val="24"/>
          <w:szCs w:val="24"/>
        </w:rPr>
        <w:t xml:space="preserve">Maryland Green Centers are required to input their center’s Sustainable Practices into our Metrics Collection Survey.  This will allow MAEOE to quantify Maryland’s green achievements through data tracking (e.g. the number of trees planted, miles of streams cleaned, pounds of trash collected). This data can then be used to find inspiration in other school </w:t>
      </w:r>
      <w:r w:rsidR="00645727">
        <w:rPr>
          <w:sz w:val="24"/>
          <w:szCs w:val="24"/>
        </w:rPr>
        <w:t xml:space="preserve">and center’s </w:t>
      </w:r>
      <w:r w:rsidRPr="00141264">
        <w:rPr>
          <w:sz w:val="24"/>
          <w:szCs w:val="24"/>
        </w:rPr>
        <w:t xml:space="preserve">projects and see the impact MD Green </w:t>
      </w:r>
      <w:r w:rsidR="00645727">
        <w:rPr>
          <w:sz w:val="24"/>
          <w:szCs w:val="24"/>
        </w:rPr>
        <w:t xml:space="preserve">Centers have on the environment.  </w:t>
      </w:r>
      <w:r w:rsidR="00AD2EB0" w:rsidRPr="00AD2EB0">
        <w:rPr>
          <w:rStyle w:val="Hyperlink"/>
          <w:color w:val="auto"/>
          <w:sz w:val="24"/>
          <w:szCs w:val="24"/>
          <w:u w:val="none"/>
        </w:rPr>
        <w:t>See page 4 for details and link to Metrics.</w:t>
      </w:r>
    </w:p>
    <w:p w14:paraId="096263F3" w14:textId="77777777" w:rsidR="00141264" w:rsidRPr="00141264" w:rsidRDefault="00141264" w:rsidP="00645727">
      <w:pPr>
        <w:pStyle w:val="ListParagraph"/>
        <w:spacing w:line="240" w:lineRule="auto"/>
        <w:rPr>
          <w:sz w:val="24"/>
          <w:szCs w:val="24"/>
        </w:rPr>
      </w:pPr>
    </w:p>
    <w:p w14:paraId="1EA10672" w14:textId="6E4AB831" w:rsidR="00141264" w:rsidRPr="00141264" w:rsidRDefault="00141264" w:rsidP="007C259E">
      <w:pPr>
        <w:pStyle w:val="ListParagraph"/>
        <w:numPr>
          <w:ilvl w:val="0"/>
          <w:numId w:val="2"/>
        </w:numPr>
        <w:spacing w:line="240" w:lineRule="auto"/>
        <w:rPr>
          <w:sz w:val="24"/>
          <w:szCs w:val="24"/>
        </w:rPr>
      </w:pPr>
      <w:r w:rsidRPr="00141264">
        <w:rPr>
          <w:sz w:val="24"/>
          <w:szCs w:val="24"/>
        </w:rPr>
        <w:t>File your Intent to Apply and pay the fee by December 1</w:t>
      </w:r>
      <w:r w:rsidR="001B0927">
        <w:rPr>
          <w:sz w:val="24"/>
          <w:szCs w:val="24"/>
        </w:rPr>
        <w:t>4</w:t>
      </w:r>
      <w:r w:rsidRPr="00141264">
        <w:rPr>
          <w:sz w:val="24"/>
          <w:szCs w:val="24"/>
        </w:rPr>
        <w:t>, 201</w:t>
      </w:r>
      <w:r w:rsidR="001B0927">
        <w:rPr>
          <w:sz w:val="24"/>
          <w:szCs w:val="24"/>
        </w:rPr>
        <w:t>8</w:t>
      </w:r>
      <w:r w:rsidRPr="00141264">
        <w:rPr>
          <w:sz w:val="24"/>
          <w:szCs w:val="24"/>
        </w:rPr>
        <w:t>.  The fee of $100 must be paid to MAEOE either by check or credit card.  See page 1</w:t>
      </w:r>
      <w:r w:rsidR="00AD2EB0">
        <w:rPr>
          <w:sz w:val="24"/>
          <w:szCs w:val="24"/>
        </w:rPr>
        <w:t>9</w:t>
      </w:r>
      <w:r w:rsidRPr="00141264">
        <w:rPr>
          <w:sz w:val="24"/>
          <w:szCs w:val="24"/>
        </w:rPr>
        <w:t xml:space="preserve"> for more details about filing the intent to apply. </w:t>
      </w:r>
    </w:p>
    <w:p w14:paraId="1BA27F52" w14:textId="77777777" w:rsidR="008D6A51" w:rsidRPr="0045347A" w:rsidRDefault="008D6A51" w:rsidP="008D6A51">
      <w:pPr>
        <w:spacing w:line="240" w:lineRule="auto"/>
        <w:ind w:left="720" w:hanging="359"/>
        <w:rPr>
          <w:sz w:val="24"/>
          <w:szCs w:val="24"/>
        </w:rPr>
      </w:pPr>
    </w:p>
    <w:p w14:paraId="43FB408F" w14:textId="77777777" w:rsidR="008D6A51" w:rsidRPr="0045347A" w:rsidRDefault="008D6A51" w:rsidP="008D6A51">
      <w:pPr>
        <w:spacing w:line="240" w:lineRule="auto"/>
        <w:ind w:left="361"/>
        <w:rPr>
          <w:sz w:val="24"/>
          <w:szCs w:val="24"/>
        </w:rPr>
      </w:pPr>
    </w:p>
    <w:tbl>
      <w:tblPr>
        <w:tblW w:w="845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56"/>
      </w:tblGrid>
      <w:tr w:rsidR="008D6A51" w:rsidRPr="0045347A" w14:paraId="5D9F9A40" w14:textId="77777777" w:rsidTr="00645727">
        <w:trPr>
          <w:trHeight w:val="902"/>
          <w:jc w:val="center"/>
        </w:trPr>
        <w:tc>
          <w:tcPr>
            <w:tcW w:w="8456" w:type="dxa"/>
            <w:tcMar>
              <w:top w:w="100" w:type="dxa"/>
              <w:left w:w="100" w:type="dxa"/>
              <w:bottom w:w="100" w:type="dxa"/>
              <w:right w:w="100" w:type="dxa"/>
            </w:tcMar>
          </w:tcPr>
          <w:p w14:paraId="30D10452" w14:textId="19402B97" w:rsidR="008D6A51" w:rsidRPr="0045347A" w:rsidRDefault="00645727" w:rsidP="00645727">
            <w:pPr>
              <w:spacing w:line="240" w:lineRule="auto"/>
              <w:jc w:val="center"/>
              <w:rPr>
                <w:sz w:val="24"/>
                <w:szCs w:val="24"/>
              </w:rPr>
            </w:pPr>
            <w:r w:rsidRPr="00645727">
              <w:rPr>
                <w:sz w:val="24"/>
                <w:szCs w:val="24"/>
              </w:rPr>
              <w:t xml:space="preserve">For more information please go to www.maeoe.org/green-centers or contact </w:t>
            </w:r>
            <w:hyperlink r:id="rId12" w:history="1">
              <w:r w:rsidR="004C0325" w:rsidRPr="00ED3506">
                <w:rPr>
                  <w:rStyle w:val="Hyperlink"/>
                  <w:sz w:val="24"/>
                  <w:szCs w:val="24"/>
                </w:rPr>
                <w:t>greenschools@maeoe.org</w:t>
              </w:r>
            </w:hyperlink>
          </w:p>
        </w:tc>
      </w:tr>
    </w:tbl>
    <w:p w14:paraId="43217767" w14:textId="011BAEAD" w:rsidR="0033277F" w:rsidRDefault="0033277F" w:rsidP="0033277F"/>
    <w:p w14:paraId="1E08D880" w14:textId="25BA2B71" w:rsidR="00645727" w:rsidRDefault="00645727" w:rsidP="0033277F"/>
    <w:p w14:paraId="72216231" w14:textId="2A749080" w:rsidR="00645727" w:rsidRDefault="00645727" w:rsidP="0033277F"/>
    <w:p w14:paraId="54D8453B" w14:textId="6E5515BE" w:rsidR="00645727" w:rsidRDefault="00645727" w:rsidP="0033277F"/>
    <w:p w14:paraId="512FFB94" w14:textId="04741870" w:rsidR="00645727" w:rsidRDefault="00645727" w:rsidP="0033277F"/>
    <w:p w14:paraId="74DA4552" w14:textId="73907B22" w:rsidR="00645727" w:rsidRDefault="00645727" w:rsidP="0033277F"/>
    <w:p w14:paraId="08D0CD2D" w14:textId="1D88D890" w:rsidR="00645727" w:rsidRDefault="00645727" w:rsidP="0033277F"/>
    <w:p w14:paraId="25E8BD3E" w14:textId="11A3C1EF" w:rsidR="00645727" w:rsidRDefault="00645727" w:rsidP="0033277F"/>
    <w:p w14:paraId="5253B228" w14:textId="77777777" w:rsidR="00645727" w:rsidRDefault="00645727" w:rsidP="0033277F"/>
    <w:p w14:paraId="6DF1D777" w14:textId="77777777" w:rsidR="0033277F" w:rsidRDefault="0033277F" w:rsidP="0033277F"/>
    <w:p w14:paraId="4EED68A2" w14:textId="2C3E9BD5" w:rsidR="008D6A51" w:rsidRPr="0045347A" w:rsidRDefault="008D6A51" w:rsidP="0045347A">
      <w:pPr>
        <w:pStyle w:val="Heading1"/>
      </w:pPr>
      <w:bookmarkStart w:id="2" w:name="_Toc494456368"/>
      <w:r w:rsidRPr="0045347A">
        <w:lastRenderedPageBreak/>
        <w:t xml:space="preserve">Application Checklist: New and Recertifying </w:t>
      </w:r>
      <w:r w:rsidR="00D14D35">
        <w:t>Center</w:t>
      </w:r>
      <w:bookmarkEnd w:id="2"/>
    </w:p>
    <w:p w14:paraId="51E2F0D7" w14:textId="77777777" w:rsidR="008D6A51" w:rsidRPr="0045347A" w:rsidRDefault="008D6A51" w:rsidP="008D6A51">
      <w:pPr>
        <w:spacing w:line="240" w:lineRule="auto"/>
        <w:rPr>
          <w:sz w:val="24"/>
          <w:szCs w:val="24"/>
        </w:rPr>
      </w:pPr>
      <w:r w:rsidRPr="0045347A">
        <w:rPr>
          <w:sz w:val="24"/>
          <w:szCs w:val="24"/>
        </w:rPr>
        <w:t>Complete and submit the following</w:t>
      </w:r>
      <w:r w:rsidRPr="0045347A">
        <w:rPr>
          <w:b/>
          <w:sz w:val="24"/>
          <w:szCs w:val="24"/>
        </w:rPr>
        <w:t xml:space="preserve"> </w:t>
      </w:r>
      <w:r w:rsidRPr="0045347A">
        <w:rPr>
          <w:b/>
          <w:sz w:val="24"/>
          <w:szCs w:val="24"/>
          <w:u w:val="single"/>
        </w:rPr>
        <w:t>required</w:t>
      </w:r>
      <w:r w:rsidRPr="0045347A">
        <w:rPr>
          <w:sz w:val="24"/>
          <w:szCs w:val="24"/>
        </w:rPr>
        <w:t xml:space="preserve"> application materials.</w:t>
      </w:r>
    </w:p>
    <w:p w14:paraId="0A3E520F" w14:textId="50E5BB1E" w:rsidR="008D6A51" w:rsidRPr="0045347A" w:rsidRDefault="008D6A51" w:rsidP="008D6A51">
      <w:pPr>
        <w:spacing w:line="240" w:lineRule="auto"/>
        <w:ind w:left="1440" w:hanging="720"/>
        <w:rPr>
          <w:sz w:val="24"/>
          <w:szCs w:val="24"/>
        </w:rPr>
      </w:pPr>
      <w:r w:rsidRPr="0045347A">
        <w:rPr>
          <w:b/>
          <w:sz w:val="24"/>
          <w:szCs w:val="24"/>
        </w:rPr>
        <w:t>___</w:t>
      </w:r>
      <w:r w:rsidRPr="0045347A">
        <w:rPr>
          <w:b/>
          <w:sz w:val="24"/>
          <w:szCs w:val="24"/>
        </w:rPr>
        <w:tab/>
        <w:t xml:space="preserve">Intent to Apply Fee: </w:t>
      </w:r>
      <w:r w:rsidRPr="0045347A">
        <w:rPr>
          <w:sz w:val="24"/>
          <w:szCs w:val="24"/>
        </w:rPr>
        <w:t>Fee of $</w:t>
      </w:r>
      <w:r w:rsidR="00037D32">
        <w:rPr>
          <w:sz w:val="24"/>
          <w:szCs w:val="24"/>
        </w:rPr>
        <w:t>100</w:t>
      </w:r>
      <w:r w:rsidRPr="0045347A">
        <w:rPr>
          <w:sz w:val="24"/>
          <w:szCs w:val="24"/>
        </w:rPr>
        <w:t xml:space="preserve"> must be paid to MAEOE by </w:t>
      </w:r>
      <w:r w:rsidRPr="0045347A">
        <w:rPr>
          <w:b/>
          <w:sz w:val="24"/>
          <w:szCs w:val="24"/>
        </w:rPr>
        <w:t>December 1</w:t>
      </w:r>
      <w:r w:rsidR="001B0927">
        <w:rPr>
          <w:b/>
          <w:sz w:val="24"/>
          <w:szCs w:val="24"/>
        </w:rPr>
        <w:t>4</w:t>
      </w:r>
      <w:r w:rsidRPr="0045347A">
        <w:rPr>
          <w:b/>
          <w:sz w:val="24"/>
          <w:szCs w:val="24"/>
        </w:rPr>
        <w:t>, 201</w:t>
      </w:r>
      <w:r w:rsidR="001B0927">
        <w:rPr>
          <w:b/>
          <w:sz w:val="24"/>
          <w:szCs w:val="24"/>
        </w:rPr>
        <w:t>8</w:t>
      </w:r>
      <w:r w:rsidRPr="0045347A">
        <w:rPr>
          <w:b/>
          <w:sz w:val="24"/>
          <w:szCs w:val="24"/>
        </w:rPr>
        <w:t>.</w:t>
      </w:r>
      <w:r w:rsidRPr="0045347A">
        <w:rPr>
          <w:sz w:val="24"/>
          <w:szCs w:val="24"/>
        </w:rPr>
        <w:t xml:space="preserve">  See page </w:t>
      </w:r>
      <w:r w:rsidR="00AD2EB0">
        <w:rPr>
          <w:sz w:val="24"/>
          <w:szCs w:val="24"/>
        </w:rPr>
        <w:t>19</w:t>
      </w:r>
      <w:r w:rsidRPr="0045347A">
        <w:rPr>
          <w:sz w:val="24"/>
          <w:szCs w:val="24"/>
        </w:rPr>
        <w:t xml:space="preserve"> for more details about filing the intent to apply. </w:t>
      </w:r>
    </w:p>
    <w:p w14:paraId="13DEB6C9" w14:textId="36C414C7" w:rsidR="008D6A51" w:rsidRPr="0045347A" w:rsidRDefault="008D6A51" w:rsidP="008D6A51">
      <w:pPr>
        <w:spacing w:line="240" w:lineRule="auto"/>
        <w:ind w:left="1440" w:hanging="719"/>
        <w:rPr>
          <w:sz w:val="24"/>
          <w:szCs w:val="24"/>
        </w:rPr>
      </w:pPr>
      <w:r w:rsidRPr="0045347A">
        <w:rPr>
          <w:b/>
          <w:sz w:val="24"/>
          <w:szCs w:val="24"/>
        </w:rPr>
        <w:t>___</w:t>
      </w:r>
      <w:r w:rsidRPr="0045347A">
        <w:rPr>
          <w:b/>
          <w:sz w:val="24"/>
          <w:szCs w:val="24"/>
        </w:rPr>
        <w:tab/>
        <w:t xml:space="preserve">Cover Sheet: </w:t>
      </w:r>
      <w:r w:rsidRPr="0045347A">
        <w:rPr>
          <w:sz w:val="24"/>
          <w:szCs w:val="24"/>
        </w:rPr>
        <w:t xml:space="preserve">must have an </w:t>
      </w:r>
      <w:r w:rsidRPr="0045347A">
        <w:rPr>
          <w:b/>
          <w:sz w:val="24"/>
          <w:szCs w:val="24"/>
        </w:rPr>
        <w:t>original</w:t>
      </w:r>
      <w:r w:rsidRPr="0045347A">
        <w:rPr>
          <w:sz w:val="24"/>
          <w:szCs w:val="24"/>
        </w:rPr>
        <w:t xml:space="preserve"> signature by the </w:t>
      </w:r>
      <w:r w:rsidR="00BE021F">
        <w:rPr>
          <w:sz w:val="24"/>
          <w:szCs w:val="24"/>
        </w:rPr>
        <w:t>head of your organization</w:t>
      </w:r>
      <w:r w:rsidRPr="0045347A">
        <w:rPr>
          <w:sz w:val="24"/>
          <w:szCs w:val="24"/>
        </w:rPr>
        <w:t xml:space="preserve">. Please submit this separately from your application (either by email or mail).  You are welcome to also embed it within your application. You will find this on the </w:t>
      </w:r>
      <w:hyperlink r:id="rId13">
        <w:r w:rsidR="00BE021F">
          <w:rPr>
            <w:color w:val="1155CC"/>
            <w:sz w:val="24"/>
            <w:szCs w:val="24"/>
            <w:u w:val="single"/>
          </w:rPr>
          <w:t>Green Center Application Page</w:t>
        </w:r>
      </w:hyperlink>
      <w:r w:rsidRPr="0045347A">
        <w:rPr>
          <w:sz w:val="24"/>
          <w:szCs w:val="24"/>
        </w:rPr>
        <w:t>.</w:t>
      </w:r>
    </w:p>
    <w:p w14:paraId="6216EC5F" w14:textId="12444615" w:rsidR="008D6A51" w:rsidRPr="0045347A" w:rsidRDefault="008D6A51" w:rsidP="008D6A51">
      <w:pPr>
        <w:spacing w:line="240" w:lineRule="auto"/>
        <w:ind w:left="1440" w:hanging="719"/>
        <w:rPr>
          <w:sz w:val="24"/>
          <w:szCs w:val="24"/>
        </w:rPr>
      </w:pPr>
      <w:r w:rsidRPr="0045347A">
        <w:rPr>
          <w:b/>
          <w:sz w:val="24"/>
          <w:szCs w:val="24"/>
        </w:rPr>
        <w:t>___</w:t>
      </w:r>
      <w:r w:rsidRPr="0045347A">
        <w:rPr>
          <w:b/>
          <w:sz w:val="24"/>
          <w:szCs w:val="24"/>
        </w:rPr>
        <w:tab/>
        <w:t>Brief summary:</w:t>
      </w:r>
      <w:r w:rsidRPr="0045347A">
        <w:rPr>
          <w:sz w:val="24"/>
          <w:szCs w:val="24"/>
        </w:rPr>
        <w:t xml:space="preserve"> This is a </w:t>
      </w:r>
      <w:r w:rsidR="00BE021F" w:rsidRPr="0045347A">
        <w:rPr>
          <w:sz w:val="24"/>
          <w:szCs w:val="24"/>
        </w:rPr>
        <w:t>one-page</w:t>
      </w:r>
      <w:r w:rsidRPr="0045347A">
        <w:rPr>
          <w:sz w:val="24"/>
          <w:szCs w:val="24"/>
        </w:rPr>
        <w:t xml:space="preserve"> report describing your </w:t>
      </w:r>
      <w:r w:rsidR="00BE021F">
        <w:rPr>
          <w:sz w:val="24"/>
          <w:szCs w:val="24"/>
        </w:rPr>
        <w:t>center’s</w:t>
      </w:r>
      <w:r w:rsidRPr="0045347A">
        <w:rPr>
          <w:sz w:val="24"/>
          <w:szCs w:val="24"/>
        </w:rPr>
        <w:t xml:space="preserve"> green culture and </w:t>
      </w:r>
      <w:r w:rsidR="00173B04">
        <w:rPr>
          <w:sz w:val="24"/>
          <w:szCs w:val="24"/>
        </w:rPr>
        <w:t xml:space="preserve">examples of sustainable </w:t>
      </w:r>
      <w:bookmarkStart w:id="3" w:name="_GoBack"/>
      <w:bookmarkEnd w:id="3"/>
      <w:r w:rsidRPr="0045347A">
        <w:rPr>
          <w:sz w:val="24"/>
          <w:szCs w:val="24"/>
        </w:rPr>
        <w:t xml:space="preserve">changes that the </w:t>
      </w:r>
      <w:r w:rsidR="00BE021F">
        <w:rPr>
          <w:sz w:val="24"/>
          <w:szCs w:val="24"/>
        </w:rPr>
        <w:t>center</w:t>
      </w:r>
      <w:r w:rsidRPr="0045347A">
        <w:rPr>
          <w:sz w:val="24"/>
          <w:szCs w:val="24"/>
        </w:rPr>
        <w:t xml:space="preserve"> has made to become more green. </w:t>
      </w:r>
      <w:r w:rsidRPr="0045347A">
        <w:rPr>
          <w:sz w:val="24"/>
          <w:szCs w:val="24"/>
          <w:u w:val="single"/>
        </w:rPr>
        <w:t xml:space="preserve">Please submit </w:t>
      </w:r>
      <w:r w:rsidRPr="0045347A">
        <w:rPr>
          <w:b/>
          <w:sz w:val="24"/>
          <w:szCs w:val="24"/>
          <w:u w:val="single"/>
        </w:rPr>
        <w:t>no more than one page</w:t>
      </w:r>
      <w:r w:rsidRPr="0045347A">
        <w:rPr>
          <w:sz w:val="24"/>
          <w:szCs w:val="24"/>
        </w:rPr>
        <w:t>.  Please submit this within the main application.</w:t>
      </w:r>
    </w:p>
    <w:p w14:paraId="2476F0EC" w14:textId="77777777" w:rsidR="008D6A51" w:rsidRPr="0045347A" w:rsidRDefault="008D6A51" w:rsidP="008D6A51">
      <w:pPr>
        <w:spacing w:line="240" w:lineRule="auto"/>
        <w:ind w:left="1440" w:hanging="719"/>
        <w:rPr>
          <w:sz w:val="24"/>
          <w:szCs w:val="24"/>
        </w:rPr>
      </w:pPr>
      <w:r w:rsidRPr="0045347A">
        <w:rPr>
          <w:b/>
          <w:sz w:val="24"/>
          <w:szCs w:val="24"/>
        </w:rPr>
        <w:t>___</w:t>
      </w:r>
      <w:r w:rsidRPr="0045347A">
        <w:rPr>
          <w:b/>
          <w:sz w:val="24"/>
          <w:szCs w:val="24"/>
        </w:rPr>
        <w:tab/>
        <w:t>Brief top five accomplishments bullet-list:</w:t>
      </w:r>
      <w:r w:rsidRPr="0045347A">
        <w:rPr>
          <w:sz w:val="24"/>
          <w:szCs w:val="24"/>
        </w:rPr>
        <w:t xml:space="preserve"> please include one sentence</w:t>
      </w:r>
      <w:r w:rsidRPr="0045347A">
        <w:rPr>
          <w:i/>
          <w:sz w:val="24"/>
          <w:szCs w:val="24"/>
          <w:u w:val="single"/>
        </w:rPr>
        <w:t xml:space="preserve"> </w:t>
      </w:r>
      <w:r w:rsidRPr="0045347A">
        <w:rPr>
          <w:sz w:val="24"/>
          <w:szCs w:val="24"/>
        </w:rPr>
        <w:t xml:space="preserve">for each of the accomplishments.  </w:t>
      </w:r>
      <w:r w:rsidRPr="0045347A">
        <w:rPr>
          <w:sz w:val="24"/>
          <w:szCs w:val="24"/>
          <w:u w:val="single"/>
        </w:rPr>
        <w:t xml:space="preserve">Please submit </w:t>
      </w:r>
      <w:r w:rsidRPr="0045347A">
        <w:rPr>
          <w:b/>
          <w:sz w:val="24"/>
          <w:szCs w:val="24"/>
          <w:u w:val="single"/>
        </w:rPr>
        <w:t>no more than one sentence</w:t>
      </w:r>
      <w:r w:rsidRPr="0045347A">
        <w:rPr>
          <w:sz w:val="24"/>
          <w:szCs w:val="24"/>
          <w:u w:val="single"/>
        </w:rPr>
        <w:t xml:space="preserve"> for each bullet point</w:t>
      </w:r>
      <w:r w:rsidRPr="0045347A">
        <w:rPr>
          <w:sz w:val="24"/>
          <w:szCs w:val="24"/>
        </w:rPr>
        <w:t>. Please submit this within the main application and in the Metrics.  These will be read at the Youth Summit Awards Ceremony.</w:t>
      </w:r>
    </w:p>
    <w:p w14:paraId="0205639B" w14:textId="078E539C" w:rsidR="008D6A51" w:rsidRPr="0045347A" w:rsidRDefault="008D6A51" w:rsidP="008D6A51">
      <w:pPr>
        <w:spacing w:line="240" w:lineRule="auto"/>
        <w:ind w:left="1440" w:hanging="674"/>
        <w:rPr>
          <w:sz w:val="24"/>
          <w:szCs w:val="24"/>
        </w:rPr>
      </w:pPr>
      <w:bookmarkStart w:id="4" w:name="_gjdgxs" w:colFirst="0" w:colLast="0"/>
      <w:bookmarkEnd w:id="4"/>
      <w:r w:rsidRPr="0045347A">
        <w:rPr>
          <w:b/>
          <w:sz w:val="24"/>
          <w:szCs w:val="24"/>
        </w:rPr>
        <w:t>___</w:t>
      </w:r>
      <w:r w:rsidRPr="0045347A">
        <w:rPr>
          <w:b/>
          <w:sz w:val="24"/>
          <w:szCs w:val="24"/>
        </w:rPr>
        <w:tab/>
        <w:t xml:space="preserve">Metrics Collection: </w:t>
      </w:r>
      <w:r w:rsidR="00546B7A">
        <w:rPr>
          <w:sz w:val="24"/>
          <w:szCs w:val="24"/>
        </w:rPr>
        <w:t xml:space="preserve">Review this </w:t>
      </w:r>
      <w:hyperlink r:id="rId14" w:history="1">
        <w:r w:rsidR="00546B7A" w:rsidRPr="00126907">
          <w:rPr>
            <w:rStyle w:val="Hyperlink"/>
            <w:sz w:val="24"/>
            <w:szCs w:val="24"/>
          </w:rPr>
          <w:t>PDF of the Metrics Collection</w:t>
        </w:r>
      </w:hyperlink>
      <w:r w:rsidR="00546B7A">
        <w:rPr>
          <w:sz w:val="24"/>
          <w:szCs w:val="24"/>
        </w:rPr>
        <w:t xml:space="preserve"> to collect all the information before starting. Then e</w:t>
      </w:r>
      <w:r w:rsidR="00546B7A" w:rsidRPr="0045347A">
        <w:rPr>
          <w:sz w:val="24"/>
          <w:szCs w:val="24"/>
        </w:rPr>
        <w:t xml:space="preserve">nter your </w:t>
      </w:r>
      <w:r w:rsidR="00546B7A">
        <w:rPr>
          <w:sz w:val="24"/>
          <w:szCs w:val="24"/>
        </w:rPr>
        <w:t xml:space="preserve">data and “top Five” accomplishments </w:t>
      </w:r>
      <w:r w:rsidR="00546B7A" w:rsidRPr="0045347A">
        <w:rPr>
          <w:sz w:val="24"/>
          <w:szCs w:val="24"/>
        </w:rPr>
        <w:t xml:space="preserve">into </w:t>
      </w:r>
      <w:r w:rsidR="00546B7A">
        <w:rPr>
          <w:sz w:val="24"/>
          <w:szCs w:val="24"/>
        </w:rPr>
        <w:t xml:space="preserve">the </w:t>
      </w:r>
      <w:r w:rsidR="00546B7A" w:rsidRPr="0045347A">
        <w:rPr>
          <w:sz w:val="24"/>
          <w:szCs w:val="24"/>
        </w:rPr>
        <w:t>Survey Monkey</w:t>
      </w:r>
      <w:r w:rsidR="00546B7A">
        <w:rPr>
          <w:sz w:val="24"/>
          <w:szCs w:val="24"/>
        </w:rPr>
        <w:t xml:space="preserve"> Metrics Survey</w:t>
      </w:r>
      <w:r w:rsidR="00546B7A" w:rsidRPr="0045347A">
        <w:rPr>
          <w:sz w:val="24"/>
          <w:szCs w:val="24"/>
        </w:rPr>
        <w:t xml:space="preserve"> </w:t>
      </w:r>
      <w:hyperlink r:id="rId15">
        <w:r w:rsidR="00546B7A" w:rsidRPr="0045347A">
          <w:rPr>
            <w:color w:val="1155CC"/>
            <w:sz w:val="24"/>
            <w:szCs w:val="24"/>
            <w:u w:val="single"/>
          </w:rPr>
          <w:t>here</w:t>
        </w:r>
      </w:hyperlink>
      <w:r w:rsidR="00546B7A" w:rsidRPr="0045347A">
        <w:rPr>
          <w:sz w:val="24"/>
          <w:szCs w:val="24"/>
        </w:rPr>
        <w:t>.</w:t>
      </w:r>
      <w:r w:rsidRPr="0045347A">
        <w:rPr>
          <w:sz w:val="24"/>
          <w:szCs w:val="24"/>
        </w:rPr>
        <w:t xml:space="preserve"> </w:t>
      </w:r>
    </w:p>
    <w:p w14:paraId="23CAEAEE" w14:textId="4217823E" w:rsidR="008D6A51" w:rsidRPr="0045347A" w:rsidRDefault="008D6A51" w:rsidP="008D6A51">
      <w:pPr>
        <w:spacing w:line="240" w:lineRule="auto"/>
        <w:ind w:left="1440" w:hanging="674"/>
        <w:rPr>
          <w:sz w:val="24"/>
          <w:szCs w:val="24"/>
        </w:rPr>
      </w:pPr>
      <w:r w:rsidRPr="0045347A">
        <w:rPr>
          <w:b/>
          <w:sz w:val="24"/>
          <w:szCs w:val="24"/>
        </w:rPr>
        <w:t>___</w:t>
      </w:r>
      <w:r w:rsidRPr="0045347A">
        <w:rPr>
          <w:b/>
          <w:sz w:val="24"/>
          <w:szCs w:val="24"/>
        </w:rPr>
        <w:tab/>
        <w:t>Documented Application Objectives</w:t>
      </w:r>
      <w:r w:rsidRPr="0045347A">
        <w:rPr>
          <w:sz w:val="24"/>
          <w:szCs w:val="24"/>
        </w:rPr>
        <w:t xml:space="preserve">: your application will be evaluated using the rubric on the information AND documentation that your </w:t>
      </w:r>
      <w:r w:rsidR="001B0927">
        <w:rPr>
          <w:sz w:val="24"/>
          <w:szCs w:val="24"/>
        </w:rPr>
        <w:t>organization</w:t>
      </w:r>
      <w:r w:rsidRPr="0045347A">
        <w:rPr>
          <w:sz w:val="24"/>
          <w:szCs w:val="24"/>
        </w:rPr>
        <w:t xml:space="preserve"> provides for each objective.  Documentation must be fully explained with appropriate captions.</w:t>
      </w:r>
      <w:r w:rsidR="00BE35CE" w:rsidRPr="0045347A">
        <w:rPr>
          <w:color w:val="008000"/>
          <w:sz w:val="24"/>
          <w:szCs w:val="24"/>
        </w:rPr>
        <w:t xml:space="preserve"> </w:t>
      </w:r>
      <w:r w:rsidR="00BE35CE" w:rsidRPr="0045347A">
        <w:rPr>
          <w:sz w:val="24"/>
          <w:szCs w:val="24"/>
        </w:rPr>
        <w:t>In your application</w:t>
      </w:r>
      <w:r w:rsidR="001B0927">
        <w:rPr>
          <w:sz w:val="24"/>
          <w:szCs w:val="24"/>
        </w:rPr>
        <w:t>,</w:t>
      </w:r>
      <w:r w:rsidR="00BE35CE" w:rsidRPr="0045347A">
        <w:rPr>
          <w:sz w:val="24"/>
          <w:szCs w:val="24"/>
        </w:rPr>
        <w:t xml:space="preserve"> do not forget dates and number of students involved. </w:t>
      </w:r>
      <w:r w:rsidRPr="0045347A">
        <w:rPr>
          <w:sz w:val="24"/>
          <w:szCs w:val="24"/>
        </w:rPr>
        <w:t xml:space="preserve">Examples of how you can meet the objectives are found on pages 3-11. Past applications and the rubric can be found on the </w:t>
      </w:r>
      <w:hyperlink r:id="rId16">
        <w:r w:rsidR="00BE021F">
          <w:rPr>
            <w:color w:val="1155CC"/>
            <w:sz w:val="24"/>
            <w:szCs w:val="24"/>
            <w:u w:val="single"/>
          </w:rPr>
          <w:t>Green Center Application page</w:t>
        </w:r>
      </w:hyperlink>
      <w:r w:rsidRPr="0045347A">
        <w:rPr>
          <w:sz w:val="24"/>
          <w:szCs w:val="24"/>
        </w:rPr>
        <w:t xml:space="preserve"> at </w:t>
      </w:r>
      <w:hyperlink r:id="rId17">
        <w:r w:rsidRPr="0045347A">
          <w:rPr>
            <w:color w:val="1155CC"/>
            <w:sz w:val="24"/>
            <w:szCs w:val="24"/>
            <w:u w:val="single"/>
          </w:rPr>
          <w:t>www.maeoe.org</w:t>
        </w:r>
      </w:hyperlink>
      <w:r w:rsidRPr="0045347A">
        <w:rPr>
          <w:sz w:val="24"/>
          <w:szCs w:val="24"/>
        </w:rPr>
        <w:t xml:space="preserve">. Applications are due no later than </w:t>
      </w:r>
      <w:r w:rsidRPr="0045347A">
        <w:rPr>
          <w:b/>
          <w:sz w:val="24"/>
          <w:szCs w:val="24"/>
        </w:rPr>
        <w:t>March 1</w:t>
      </w:r>
      <w:r w:rsidR="001B0927">
        <w:rPr>
          <w:b/>
          <w:sz w:val="24"/>
          <w:szCs w:val="24"/>
        </w:rPr>
        <w:t>8</w:t>
      </w:r>
      <w:r w:rsidRPr="0045347A">
        <w:rPr>
          <w:b/>
          <w:sz w:val="24"/>
          <w:szCs w:val="24"/>
        </w:rPr>
        <w:t>, 201</w:t>
      </w:r>
      <w:r w:rsidR="001B0927">
        <w:rPr>
          <w:b/>
          <w:sz w:val="24"/>
          <w:szCs w:val="24"/>
        </w:rPr>
        <w:t>9</w:t>
      </w:r>
      <w:r w:rsidRPr="0045347A">
        <w:rPr>
          <w:sz w:val="24"/>
          <w:szCs w:val="24"/>
        </w:rPr>
        <w:t>.</w:t>
      </w:r>
    </w:p>
    <w:p w14:paraId="3AA37A17" w14:textId="34285B7D" w:rsidR="008D6A51" w:rsidRPr="0045347A" w:rsidRDefault="002135B8" w:rsidP="008D6A51">
      <w:pPr>
        <w:rPr>
          <w:sz w:val="24"/>
          <w:szCs w:val="24"/>
        </w:rPr>
      </w:pPr>
      <w:r>
        <w:rPr>
          <w:noProof/>
        </w:rPr>
        <w:drawing>
          <wp:anchor distT="0" distB="0" distL="114300" distR="114300" simplePos="0" relativeHeight="251666432" behindDoc="1" locked="0" layoutInCell="1" allowOverlap="1" wp14:anchorId="592BC578" wp14:editId="22163877">
            <wp:simplePos x="0" y="0"/>
            <wp:positionH relativeFrom="page">
              <wp:posOffset>2501265</wp:posOffset>
            </wp:positionH>
            <wp:positionV relativeFrom="paragraph">
              <wp:posOffset>13335</wp:posOffset>
            </wp:positionV>
            <wp:extent cx="2770632" cy="358444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 of kids.png"/>
                    <pic:cNvPicPr/>
                  </pic:nvPicPr>
                  <pic:blipFill>
                    <a:blip r:embed="rId18">
                      <a:extLst>
                        <a:ext uri="{28A0092B-C50C-407E-A947-70E740481C1C}">
                          <a14:useLocalDpi xmlns:a14="http://schemas.microsoft.com/office/drawing/2010/main" val="0"/>
                        </a:ext>
                      </a:extLst>
                    </a:blip>
                    <a:stretch>
                      <a:fillRect/>
                    </a:stretch>
                  </pic:blipFill>
                  <pic:spPr>
                    <a:xfrm>
                      <a:off x="0" y="0"/>
                      <a:ext cx="2770632" cy="3584448"/>
                    </a:xfrm>
                    <a:prstGeom prst="rect">
                      <a:avLst/>
                    </a:prstGeom>
                  </pic:spPr>
                </pic:pic>
              </a:graphicData>
            </a:graphic>
            <wp14:sizeRelH relativeFrom="margin">
              <wp14:pctWidth>0</wp14:pctWidth>
            </wp14:sizeRelH>
            <wp14:sizeRelV relativeFrom="margin">
              <wp14:pctHeight>0</wp14:pctHeight>
            </wp14:sizeRelV>
          </wp:anchor>
        </w:drawing>
      </w:r>
    </w:p>
    <w:p w14:paraId="2C8F95BB" w14:textId="733819CC" w:rsidR="008D6A51" w:rsidRPr="0045347A" w:rsidRDefault="008D6A51" w:rsidP="008D6A51">
      <w:pPr>
        <w:rPr>
          <w:sz w:val="24"/>
          <w:szCs w:val="24"/>
        </w:rPr>
      </w:pPr>
    </w:p>
    <w:p w14:paraId="1B6FE474" w14:textId="4B3609B1" w:rsidR="008D6A51" w:rsidRPr="0045347A" w:rsidRDefault="008D6A51" w:rsidP="008D6A51">
      <w:pPr>
        <w:rPr>
          <w:sz w:val="24"/>
          <w:szCs w:val="24"/>
        </w:rPr>
      </w:pPr>
    </w:p>
    <w:p w14:paraId="2E9BEE7D" w14:textId="1A824C51" w:rsidR="008D6A51" w:rsidRPr="0045347A" w:rsidRDefault="008D6A51" w:rsidP="008D6A51">
      <w:pPr>
        <w:rPr>
          <w:sz w:val="24"/>
          <w:szCs w:val="24"/>
        </w:rPr>
      </w:pPr>
    </w:p>
    <w:p w14:paraId="2F18FBAA" w14:textId="63461217" w:rsidR="008D6A51" w:rsidRPr="0045347A" w:rsidRDefault="008D6A51" w:rsidP="008D6A51">
      <w:pPr>
        <w:rPr>
          <w:sz w:val="24"/>
          <w:szCs w:val="24"/>
        </w:rPr>
      </w:pPr>
    </w:p>
    <w:p w14:paraId="6C7B82D2" w14:textId="127D842C" w:rsidR="008D6A51" w:rsidRPr="0045347A" w:rsidRDefault="008D6A51" w:rsidP="008D6A51">
      <w:pPr>
        <w:rPr>
          <w:sz w:val="24"/>
          <w:szCs w:val="24"/>
        </w:rPr>
      </w:pPr>
    </w:p>
    <w:p w14:paraId="595698DD" w14:textId="77777777" w:rsidR="008D6A51" w:rsidRPr="0045347A" w:rsidRDefault="008D6A51" w:rsidP="008D6A51">
      <w:pPr>
        <w:rPr>
          <w:sz w:val="24"/>
          <w:szCs w:val="24"/>
        </w:rPr>
      </w:pPr>
    </w:p>
    <w:p w14:paraId="6A3349BF" w14:textId="77777777" w:rsidR="008D6A51" w:rsidRPr="0045347A" w:rsidRDefault="008D6A51" w:rsidP="008D6A51">
      <w:pPr>
        <w:rPr>
          <w:sz w:val="24"/>
          <w:szCs w:val="24"/>
        </w:rPr>
      </w:pPr>
    </w:p>
    <w:p w14:paraId="4CA12111" w14:textId="77777777" w:rsidR="008D6A51" w:rsidRPr="0045347A" w:rsidRDefault="008D6A51" w:rsidP="008D6A51">
      <w:pPr>
        <w:rPr>
          <w:sz w:val="24"/>
          <w:szCs w:val="24"/>
        </w:rPr>
      </w:pPr>
    </w:p>
    <w:p w14:paraId="5C7E6C9B" w14:textId="77777777" w:rsidR="008D6A51" w:rsidRPr="0045347A" w:rsidRDefault="008D6A51" w:rsidP="008D6A51">
      <w:pPr>
        <w:rPr>
          <w:sz w:val="24"/>
          <w:szCs w:val="24"/>
        </w:rPr>
      </w:pPr>
    </w:p>
    <w:p w14:paraId="79195191" w14:textId="77777777" w:rsidR="008D6A51" w:rsidRPr="0045347A" w:rsidRDefault="008D6A51" w:rsidP="008D6A51">
      <w:pPr>
        <w:rPr>
          <w:sz w:val="24"/>
          <w:szCs w:val="24"/>
        </w:rPr>
      </w:pPr>
    </w:p>
    <w:p w14:paraId="5B5B3105" w14:textId="58BD0135" w:rsidR="008D6A51" w:rsidRPr="0045347A" w:rsidRDefault="008D6A51" w:rsidP="008D6A51">
      <w:pPr>
        <w:rPr>
          <w:sz w:val="24"/>
          <w:szCs w:val="24"/>
        </w:rPr>
      </w:pPr>
    </w:p>
    <w:p w14:paraId="547464B5" w14:textId="5FEE0CD6" w:rsidR="008D6A51" w:rsidRPr="0045347A" w:rsidRDefault="00BE35CE" w:rsidP="0045347A">
      <w:pPr>
        <w:pStyle w:val="Heading1"/>
      </w:pPr>
      <w:bookmarkStart w:id="5" w:name="_Toc494456369"/>
      <w:r w:rsidRPr="0045347A">
        <w:lastRenderedPageBreak/>
        <w:t xml:space="preserve">Green </w:t>
      </w:r>
      <w:r w:rsidR="00D14D35">
        <w:t>Center</w:t>
      </w:r>
      <w:r w:rsidRPr="0045347A">
        <w:t xml:space="preserve"> Application Objectives Checklist</w:t>
      </w:r>
      <w:bookmarkEnd w:id="5"/>
    </w:p>
    <w:p w14:paraId="41346DA0" w14:textId="67B415B0" w:rsidR="00082041" w:rsidRPr="0045347A" w:rsidRDefault="001508DE" w:rsidP="00BE35CE">
      <w:pPr>
        <w:rPr>
          <w:sz w:val="24"/>
          <w:szCs w:val="24"/>
        </w:rPr>
      </w:pPr>
      <w:r w:rsidRPr="0045347A">
        <w:rPr>
          <w:sz w:val="24"/>
          <w:szCs w:val="24"/>
        </w:rPr>
        <w:t>Th</w:t>
      </w:r>
      <w:r w:rsidR="00E7452A">
        <w:rPr>
          <w:sz w:val="24"/>
          <w:szCs w:val="24"/>
        </w:rPr>
        <w:t>is</w:t>
      </w:r>
      <w:r w:rsidRPr="0045347A">
        <w:rPr>
          <w:sz w:val="24"/>
          <w:szCs w:val="24"/>
        </w:rPr>
        <w:t xml:space="preserve"> is a way to organize your </w:t>
      </w:r>
      <w:r w:rsidR="00F8132B" w:rsidRPr="0045347A">
        <w:rPr>
          <w:sz w:val="24"/>
          <w:szCs w:val="24"/>
        </w:rPr>
        <w:t>school’s</w:t>
      </w:r>
      <w:r w:rsidRPr="0045347A">
        <w:rPr>
          <w:sz w:val="24"/>
          <w:szCs w:val="24"/>
        </w:rPr>
        <w:t xml:space="preserve"> application. This form is available online. To access it, click here. </w:t>
      </w:r>
      <w:r w:rsidR="00CA58DA" w:rsidRPr="0045347A">
        <w:rPr>
          <w:noProof/>
          <w:sz w:val="24"/>
          <w:szCs w:val="24"/>
        </w:rPr>
        <w:t xml:space="preserve"> </w:t>
      </w:r>
    </w:p>
    <w:p w14:paraId="1BB9780C" w14:textId="4D598F54" w:rsidR="007C7E9F" w:rsidRDefault="009846A5" w:rsidP="009846A5">
      <w:pPr>
        <w:rPr>
          <w:noProof/>
          <w:sz w:val="24"/>
          <w:szCs w:val="24"/>
        </w:rPr>
      </w:pPr>
      <w:r>
        <w:rPr>
          <w:noProof/>
        </w:rPr>
        <w:drawing>
          <wp:inline distT="0" distB="0" distL="0" distR="0" wp14:anchorId="61E87352" wp14:editId="6DB99C00">
            <wp:extent cx="6192031" cy="3751604"/>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96724" cy="3754447"/>
                    </a:xfrm>
                    <a:prstGeom prst="rect">
                      <a:avLst/>
                    </a:prstGeom>
                  </pic:spPr>
                </pic:pic>
              </a:graphicData>
            </a:graphic>
          </wp:inline>
        </w:drawing>
      </w:r>
      <w:r>
        <w:rPr>
          <w:noProof/>
        </w:rPr>
        <w:drawing>
          <wp:inline distT="0" distB="0" distL="0" distR="0" wp14:anchorId="54F257ED" wp14:editId="0F4466AA">
            <wp:extent cx="5935166" cy="2794474"/>
            <wp:effectExtent l="0" t="0" r="889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48" cy="2798468"/>
                    </a:xfrm>
                    <a:prstGeom prst="rect">
                      <a:avLst/>
                    </a:prstGeom>
                  </pic:spPr>
                </pic:pic>
              </a:graphicData>
            </a:graphic>
          </wp:inline>
        </w:drawing>
      </w:r>
      <w:r>
        <w:rPr>
          <w:noProof/>
        </w:rPr>
        <w:drawing>
          <wp:inline distT="0" distB="0" distL="0" distR="0" wp14:anchorId="7FDC5D48" wp14:editId="43F39635">
            <wp:extent cx="5410200" cy="122365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13361" cy="1224368"/>
                    </a:xfrm>
                    <a:prstGeom prst="rect">
                      <a:avLst/>
                    </a:prstGeom>
                  </pic:spPr>
                </pic:pic>
              </a:graphicData>
            </a:graphic>
          </wp:inline>
        </w:drawing>
      </w:r>
    </w:p>
    <w:p w14:paraId="522AA086" w14:textId="77777777" w:rsidR="007C7E9F" w:rsidRDefault="007C7E9F" w:rsidP="007C7E9F">
      <w:pPr>
        <w:jc w:val="center"/>
        <w:rPr>
          <w:noProof/>
          <w:sz w:val="24"/>
          <w:szCs w:val="24"/>
        </w:rPr>
      </w:pPr>
    </w:p>
    <w:p w14:paraId="240956B8" w14:textId="031C940D" w:rsidR="002B5158" w:rsidRPr="0045347A" w:rsidRDefault="002B5158" w:rsidP="0045347A">
      <w:pPr>
        <w:pStyle w:val="Heading1"/>
      </w:pPr>
      <w:bookmarkStart w:id="6" w:name="_Toc494456370"/>
      <w:r w:rsidRPr="0045347A">
        <w:lastRenderedPageBreak/>
        <w:t>Objective 1: Systemic Sustainability</w:t>
      </w:r>
      <w:bookmarkEnd w:id="6"/>
      <w:r w:rsidRPr="0045347A">
        <w:t xml:space="preserve"> </w:t>
      </w:r>
    </w:p>
    <w:p w14:paraId="0B26321B" w14:textId="15BCE126" w:rsidR="00FF2FF0" w:rsidRPr="0045347A" w:rsidRDefault="005E5BF0" w:rsidP="00FF2FF0">
      <w:pPr>
        <w:rPr>
          <w:sz w:val="24"/>
          <w:szCs w:val="24"/>
        </w:rPr>
      </w:pPr>
      <w:r>
        <w:rPr>
          <w:noProof/>
        </w:rPr>
        <w:drawing>
          <wp:anchor distT="0" distB="0" distL="114300" distR="114300" simplePos="0" relativeHeight="251675648" behindDoc="1" locked="0" layoutInCell="1" allowOverlap="1" wp14:anchorId="6843C224" wp14:editId="72F9E825">
            <wp:simplePos x="0" y="0"/>
            <wp:positionH relativeFrom="column">
              <wp:posOffset>29429</wp:posOffset>
            </wp:positionH>
            <wp:positionV relativeFrom="paragraph">
              <wp:posOffset>282854</wp:posOffset>
            </wp:positionV>
            <wp:extent cx="2580005" cy="1462405"/>
            <wp:effectExtent l="0" t="0" r="0" b="4445"/>
            <wp:wrapTight wrapText="bothSides">
              <wp:wrapPolygon edited="0">
                <wp:start x="0" y="0"/>
                <wp:lineTo x="0" y="21384"/>
                <wp:lineTo x="21371" y="21384"/>
                <wp:lineTo x="213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80005" cy="1462405"/>
                    </a:xfrm>
                    <a:prstGeom prst="rect">
                      <a:avLst/>
                    </a:prstGeom>
                  </pic:spPr>
                </pic:pic>
              </a:graphicData>
            </a:graphic>
            <wp14:sizeRelH relativeFrom="margin">
              <wp14:pctWidth>0</wp14:pctWidth>
            </wp14:sizeRelH>
            <wp14:sizeRelV relativeFrom="margin">
              <wp14:pctHeight>0</wp14:pctHeight>
            </wp14:sizeRelV>
          </wp:anchor>
        </w:drawing>
      </w:r>
      <w:r w:rsidR="00FF2FF0" w:rsidRPr="0045347A">
        <w:rPr>
          <w:sz w:val="24"/>
          <w:szCs w:val="24"/>
        </w:rPr>
        <w:t>Curriculum and Instruction, Professional Development, and Celebration</w:t>
      </w:r>
    </w:p>
    <w:p w14:paraId="2F510434" w14:textId="730AB62B" w:rsidR="0033277F" w:rsidRPr="009846A5" w:rsidRDefault="0033277F" w:rsidP="009846A5">
      <w:pPr>
        <w:pStyle w:val="Heading2"/>
        <w:rPr>
          <w:rStyle w:val="Heading2Char"/>
        </w:rPr>
      </w:pPr>
      <w:bookmarkStart w:id="7" w:name="_Toc494456371"/>
      <w:r w:rsidRPr="009846A5">
        <w:rPr>
          <w:rStyle w:val="Heading2Char"/>
        </w:rPr>
        <w:t xml:space="preserve">1.1 </w:t>
      </w:r>
      <w:r w:rsidR="009846A5" w:rsidRPr="009846A5">
        <w:t>Professional Development of Teachers</w:t>
      </w:r>
      <w:bookmarkEnd w:id="7"/>
    </w:p>
    <w:p w14:paraId="069DC740" w14:textId="77777777" w:rsidR="009846A5" w:rsidRPr="00DF6F19" w:rsidRDefault="009846A5" w:rsidP="00FF2FF0">
      <w:pPr>
        <w:spacing w:line="240" w:lineRule="auto"/>
        <w:ind w:left="1440" w:hanging="1440"/>
        <w:jc w:val="both"/>
        <w:rPr>
          <w:sz w:val="24"/>
          <w:szCs w:val="24"/>
        </w:rPr>
      </w:pPr>
      <w:r w:rsidRPr="00DF6F19">
        <w:rPr>
          <w:sz w:val="24"/>
          <w:szCs w:val="24"/>
        </w:rPr>
        <w:t xml:space="preserve">MD Green Centers must demonstrate that they are conducting or facilitating professional development for teachers at the Green Center or by going to the school </w:t>
      </w:r>
    </w:p>
    <w:p w14:paraId="4A213081" w14:textId="0B43A066" w:rsidR="009846A5" w:rsidRDefault="00FF2FF0" w:rsidP="00FF2FF0">
      <w:pPr>
        <w:spacing w:line="240" w:lineRule="auto"/>
        <w:ind w:left="1440" w:hanging="1440"/>
        <w:jc w:val="both"/>
        <w:rPr>
          <w:color w:val="FF0000"/>
          <w:sz w:val="24"/>
          <w:szCs w:val="24"/>
        </w:rPr>
      </w:pPr>
      <w:r w:rsidRPr="0045347A">
        <w:rPr>
          <w:b/>
          <w:color w:val="FF0000"/>
          <w:sz w:val="24"/>
          <w:szCs w:val="24"/>
        </w:rPr>
        <w:t>Required:</w:t>
      </w:r>
      <w:r w:rsidRPr="0045347A">
        <w:rPr>
          <w:color w:val="FF0000"/>
          <w:sz w:val="24"/>
          <w:szCs w:val="24"/>
        </w:rPr>
        <w:t xml:space="preserve">  </w:t>
      </w:r>
      <w:r w:rsidR="00F6363B" w:rsidRPr="0045347A">
        <w:rPr>
          <w:color w:val="FF0000"/>
          <w:sz w:val="24"/>
          <w:szCs w:val="24"/>
        </w:rPr>
        <w:tab/>
      </w:r>
      <w:r w:rsidR="009846A5" w:rsidRPr="009846A5">
        <w:rPr>
          <w:color w:val="FF0000"/>
          <w:sz w:val="24"/>
          <w:szCs w:val="24"/>
        </w:rPr>
        <w:t>Provide Professional Development Opportunities for local schools. Each activity should include at least one piece of labeled documentation.</w:t>
      </w:r>
    </w:p>
    <w:p w14:paraId="17247D82" w14:textId="41A56370" w:rsidR="00FF2FF0" w:rsidRPr="0045347A" w:rsidRDefault="00FF2FF0" w:rsidP="00FF2FF0">
      <w:pPr>
        <w:spacing w:line="240" w:lineRule="auto"/>
        <w:ind w:left="1440" w:hanging="1440"/>
        <w:jc w:val="both"/>
        <w:rPr>
          <w:sz w:val="24"/>
          <w:szCs w:val="24"/>
        </w:rPr>
      </w:pPr>
      <w:r w:rsidRPr="00DF6F19">
        <w:rPr>
          <w:b/>
          <w:sz w:val="24"/>
          <w:szCs w:val="24"/>
        </w:rPr>
        <w:t>Acceptable</w:t>
      </w:r>
      <w:r w:rsidRPr="00DF6F19">
        <w:rPr>
          <w:sz w:val="24"/>
          <w:szCs w:val="24"/>
        </w:rPr>
        <w:t xml:space="preserve">: </w:t>
      </w:r>
      <w:r w:rsidRPr="00DF6F19">
        <w:rPr>
          <w:sz w:val="24"/>
          <w:szCs w:val="24"/>
        </w:rPr>
        <w:tab/>
      </w:r>
      <w:r w:rsidR="009846A5">
        <w:rPr>
          <w:sz w:val="24"/>
          <w:szCs w:val="24"/>
        </w:rPr>
        <w:t>1 example</w:t>
      </w:r>
      <w:r w:rsidRPr="0045347A">
        <w:rPr>
          <w:sz w:val="24"/>
          <w:szCs w:val="24"/>
        </w:rPr>
        <w:t xml:space="preserve"> </w:t>
      </w:r>
    </w:p>
    <w:p w14:paraId="1BD5237A" w14:textId="10CAA194" w:rsidR="00FF2FF0" w:rsidRPr="0045347A" w:rsidRDefault="00FF2FF0" w:rsidP="00DF6F19">
      <w:pPr>
        <w:spacing w:line="240" w:lineRule="auto"/>
        <w:ind w:left="1440" w:hanging="1440"/>
        <w:jc w:val="both"/>
        <w:rPr>
          <w:sz w:val="24"/>
          <w:szCs w:val="24"/>
        </w:rPr>
      </w:pPr>
      <w:r w:rsidRPr="00DF6F19">
        <w:rPr>
          <w:b/>
          <w:sz w:val="24"/>
          <w:szCs w:val="24"/>
        </w:rPr>
        <w:t>Good</w:t>
      </w:r>
      <w:r w:rsidRPr="00DF6F19">
        <w:rPr>
          <w:sz w:val="24"/>
          <w:szCs w:val="24"/>
        </w:rPr>
        <w:t>:</w:t>
      </w:r>
      <w:r w:rsidRPr="0045347A">
        <w:rPr>
          <w:sz w:val="24"/>
          <w:szCs w:val="24"/>
        </w:rPr>
        <w:t xml:space="preserve"> </w:t>
      </w:r>
      <w:r w:rsidRPr="0045347A">
        <w:rPr>
          <w:sz w:val="24"/>
          <w:szCs w:val="24"/>
        </w:rPr>
        <w:tab/>
      </w:r>
      <w:r w:rsidR="009846A5">
        <w:rPr>
          <w:sz w:val="24"/>
          <w:szCs w:val="24"/>
        </w:rPr>
        <w:t>2 – 4 examples</w:t>
      </w:r>
    </w:p>
    <w:p w14:paraId="6D384610" w14:textId="5CD7D968" w:rsidR="00F6363B" w:rsidRPr="00193024" w:rsidRDefault="00FF2FF0" w:rsidP="00DF6F19">
      <w:pPr>
        <w:spacing w:line="240" w:lineRule="auto"/>
        <w:ind w:left="1440" w:hanging="1440"/>
        <w:jc w:val="both"/>
        <w:rPr>
          <w:sz w:val="24"/>
          <w:szCs w:val="24"/>
        </w:rPr>
      </w:pPr>
      <w:r w:rsidRPr="00DF6F19">
        <w:rPr>
          <w:b/>
          <w:sz w:val="24"/>
          <w:szCs w:val="24"/>
        </w:rPr>
        <w:t>Excellent</w:t>
      </w:r>
      <w:r w:rsidRPr="00DF6F19">
        <w:rPr>
          <w:sz w:val="24"/>
          <w:szCs w:val="24"/>
        </w:rPr>
        <w:t>:</w:t>
      </w:r>
      <w:r w:rsidRPr="0045347A">
        <w:rPr>
          <w:sz w:val="24"/>
          <w:szCs w:val="24"/>
        </w:rPr>
        <w:t xml:space="preserve"> </w:t>
      </w:r>
      <w:r w:rsidRPr="0045347A">
        <w:rPr>
          <w:sz w:val="24"/>
          <w:szCs w:val="24"/>
        </w:rPr>
        <w:tab/>
      </w:r>
      <w:r w:rsidR="009846A5">
        <w:rPr>
          <w:sz w:val="24"/>
          <w:szCs w:val="24"/>
        </w:rPr>
        <w:t>5 + examples</w:t>
      </w:r>
    </w:p>
    <w:p w14:paraId="211E11A2" w14:textId="2813AAEA" w:rsidR="00DF6F19" w:rsidRDefault="009846A5" w:rsidP="00DF6F19">
      <w:pPr>
        <w:spacing w:line="240" w:lineRule="auto"/>
        <w:ind w:left="1440" w:hanging="1440"/>
        <w:jc w:val="both"/>
        <w:rPr>
          <w:sz w:val="24"/>
          <w:szCs w:val="24"/>
        </w:rPr>
      </w:pPr>
      <w:r w:rsidRPr="009846A5">
        <w:rPr>
          <w:b/>
          <w:sz w:val="24"/>
          <w:szCs w:val="24"/>
        </w:rPr>
        <w:t>Examples</w:t>
      </w:r>
      <w:r w:rsidRPr="009846A5">
        <w:rPr>
          <w:sz w:val="24"/>
          <w:szCs w:val="24"/>
        </w:rPr>
        <w:t xml:space="preserve">: Activities that enhance environmental awareness, literacy, knowledge, skills, and/or related instructional strategies. </w:t>
      </w:r>
    </w:p>
    <w:p w14:paraId="2F5D3AFF" w14:textId="1AEC4F61" w:rsidR="00DF6F19" w:rsidRDefault="009846A5" w:rsidP="007C259E">
      <w:pPr>
        <w:pStyle w:val="ListParagraph"/>
        <w:numPr>
          <w:ilvl w:val="0"/>
          <w:numId w:val="3"/>
        </w:numPr>
        <w:spacing w:line="240" w:lineRule="auto"/>
        <w:jc w:val="both"/>
        <w:rPr>
          <w:sz w:val="24"/>
          <w:szCs w:val="24"/>
        </w:rPr>
      </w:pPr>
      <w:r w:rsidRPr="00DF6F19">
        <w:rPr>
          <w:sz w:val="24"/>
          <w:szCs w:val="24"/>
        </w:rPr>
        <w:t xml:space="preserve">Partner with outside organizations to deliver Professional Development (e.g. Project WET, Chesapeake Classrooms, </w:t>
      </w:r>
      <w:proofErr w:type="gramStart"/>
      <w:r w:rsidRPr="00DF6F19">
        <w:rPr>
          <w:sz w:val="24"/>
          <w:szCs w:val="24"/>
        </w:rPr>
        <w:t>POW!,</w:t>
      </w:r>
      <w:proofErr w:type="gramEnd"/>
      <w:r w:rsidRPr="00DF6F19">
        <w:rPr>
          <w:sz w:val="24"/>
          <w:szCs w:val="24"/>
        </w:rPr>
        <w:t xml:space="preserve"> Master Naturalist, Project Learning Tree, Food, Land and People, etc</w:t>
      </w:r>
      <w:r w:rsidR="001B0927">
        <w:rPr>
          <w:sz w:val="24"/>
          <w:szCs w:val="24"/>
        </w:rPr>
        <w:t>.</w:t>
      </w:r>
      <w:r w:rsidRPr="00DF6F19">
        <w:rPr>
          <w:sz w:val="24"/>
          <w:szCs w:val="24"/>
        </w:rPr>
        <w:t xml:space="preserve">).  Find more examples on the </w:t>
      </w:r>
      <w:hyperlink r:id="rId23" w:history="1">
        <w:r w:rsidRPr="00DF6F19">
          <w:rPr>
            <w:rStyle w:val="Hyperlink"/>
            <w:sz w:val="24"/>
            <w:szCs w:val="24"/>
          </w:rPr>
          <w:t>MAEOE Professional Development Calendar</w:t>
        </w:r>
      </w:hyperlink>
    </w:p>
    <w:p w14:paraId="799FC8B7" w14:textId="77777777" w:rsidR="00DF6F19" w:rsidRDefault="009846A5" w:rsidP="007C259E">
      <w:pPr>
        <w:pStyle w:val="ListParagraph"/>
        <w:numPr>
          <w:ilvl w:val="0"/>
          <w:numId w:val="3"/>
        </w:numPr>
        <w:spacing w:line="240" w:lineRule="auto"/>
        <w:jc w:val="both"/>
        <w:rPr>
          <w:sz w:val="24"/>
          <w:szCs w:val="24"/>
        </w:rPr>
      </w:pPr>
      <w:r w:rsidRPr="00DF6F19">
        <w:rPr>
          <w:sz w:val="24"/>
          <w:szCs w:val="24"/>
        </w:rPr>
        <w:t>Lesson modeling or planning in classrooms</w:t>
      </w:r>
    </w:p>
    <w:p w14:paraId="4B04477A" w14:textId="77777777" w:rsidR="00DF6F19" w:rsidRDefault="009846A5" w:rsidP="007C259E">
      <w:pPr>
        <w:pStyle w:val="ListParagraph"/>
        <w:numPr>
          <w:ilvl w:val="0"/>
          <w:numId w:val="3"/>
        </w:numPr>
        <w:spacing w:line="240" w:lineRule="auto"/>
        <w:jc w:val="both"/>
        <w:rPr>
          <w:sz w:val="24"/>
          <w:szCs w:val="24"/>
        </w:rPr>
      </w:pPr>
      <w:r w:rsidRPr="00DF6F19">
        <w:rPr>
          <w:sz w:val="24"/>
          <w:szCs w:val="24"/>
        </w:rPr>
        <w:t>Environmental speakers presenting at staff meetings or workshops (school wide assemblies with students do NOT count as Professional Development)</w:t>
      </w:r>
    </w:p>
    <w:p w14:paraId="2D0917E1" w14:textId="158AB4D0" w:rsidR="00DF6F19" w:rsidRDefault="009846A5" w:rsidP="007C259E">
      <w:pPr>
        <w:pStyle w:val="ListParagraph"/>
        <w:numPr>
          <w:ilvl w:val="0"/>
          <w:numId w:val="3"/>
        </w:numPr>
        <w:spacing w:line="240" w:lineRule="auto"/>
        <w:jc w:val="both"/>
        <w:rPr>
          <w:sz w:val="24"/>
          <w:szCs w:val="24"/>
        </w:rPr>
      </w:pPr>
      <w:r w:rsidRPr="00DF6F19">
        <w:rPr>
          <w:sz w:val="24"/>
          <w:szCs w:val="24"/>
        </w:rPr>
        <w:t>Environmental Education focused webinars</w:t>
      </w:r>
    </w:p>
    <w:p w14:paraId="77CC974E" w14:textId="26EF7D3B" w:rsidR="00DF6F19" w:rsidRDefault="009846A5" w:rsidP="007C259E">
      <w:pPr>
        <w:pStyle w:val="ListParagraph"/>
        <w:numPr>
          <w:ilvl w:val="0"/>
          <w:numId w:val="3"/>
        </w:numPr>
        <w:spacing w:line="240" w:lineRule="auto"/>
        <w:jc w:val="both"/>
        <w:rPr>
          <w:sz w:val="24"/>
          <w:szCs w:val="24"/>
        </w:rPr>
      </w:pPr>
      <w:r w:rsidRPr="00DF6F19">
        <w:rPr>
          <w:sz w:val="24"/>
          <w:szCs w:val="24"/>
        </w:rPr>
        <w:t>Integrating pressing environmental concerns including climate change, decreasing biodiversity, nitrogen cycle and other issues into the classroom</w:t>
      </w:r>
    </w:p>
    <w:p w14:paraId="54DC9A94" w14:textId="1D229153" w:rsidR="009846A5" w:rsidRPr="00DF6F19" w:rsidRDefault="009846A5" w:rsidP="007C259E">
      <w:pPr>
        <w:pStyle w:val="ListParagraph"/>
        <w:numPr>
          <w:ilvl w:val="0"/>
          <w:numId w:val="3"/>
        </w:numPr>
        <w:spacing w:line="240" w:lineRule="auto"/>
        <w:jc w:val="both"/>
        <w:rPr>
          <w:sz w:val="24"/>
          <w:szCs w:val="24"/>
        </w:rPr>
      </w:pPr>
      <w:r w:rsidRPr="00DF6F19">
        <w:rPr>
          <w:sz w:val="24"/>
          <w:szCs w:val="24"/>
        </w:rPr>
        <w:t>Connecting NGSS, STEAM and C3 to environmental instruction</w:t>
      </w:r>
    </w:p>
    <w:p w14:paraId="2E231076" w14:textId="60D9C6BE" w:rsidR="009846A5" w:rsidRPr="009846A5" w:rsidRDefault="00DF6F19" w:rsidP="00DF6F19">
      <w:pPr>
        <w:spacing w:line="240" w:lineRule="auto"/>
        <w:ind w:left="1440" w:hanging="1440"/>
        <w:jc w:val="both"/>
        <w:rPr>
          <w:sz w:val="24"/>
          <w:szCs w:val="24"/>
        </w:rPr>
      </w:pPr>
      <w:r w:rsidRPr="00DF6F19">
        <w:rPr>
          <w:b/>
          <w:sz w:val="24"/>
          <w:szCs w:val="24"/>
        </w:rPr>
        <w:t>Ideas for Documentation</w:t>
      </w:r>
      <w:r>
        <w:rPr>
          <w:sz w:val="24"/>
          <w:szCs w:val="24"/>
        </w:rPr>
        <w:t xml:space="preserve">: </w:t>
      </w:r>
      <w:r w:rsidR="009846A5" w:rsidRPr="009846A5">
        <w:rPr>
          <w:sz w:val="24"/>
          <w:szCs w:val="24"/>
        </w:rPr>
        <w:t>(NOTE: ALL documentation should be captioned with text explaining the grade level/subject area and any necessary explanation of the activity!)</w:t>
      </w:r>
    </w:p>
    <w:p w14:paraId="123B398A" w14:textId="7A686A6C" w:rsidR="009846A5" w:rsidRPr="00DF6F19" w:rsidRDefault="00A650D6" w:rsidP="007C259E">
      <w:pPr>
        <w:pStyle w:val="ListParagraph"/>
        <w:numPr>
          <w:ilvl w:val="0"/>
          <w:numId w:val="4"/>
        </w:numPr>
        <w:spacing w:line="240" w:lineRule="auto"/>
        <w:jc w:val="both"/>
        <w:rPr>
          <w:sz w:val="24"/>
          <w:szCs w:val="24"/>
        </w:rPr>
      </w:pPr>
      <w:r>
        <w:rPr>
          <w:noProof/>
        </w:rPr>
        <w:drawing>
          <wp:anchor distT="0" distB="0" distL="114300" distR="114300" simplePos="0" relativeHeight="251677696" behindDoc="0" locked="0" layoutInCell="1" allowOverlap="1" wp14:anchorId="6757CD1A" wp14:editId="36502D85">
            <wp:simplePos x="0" y="0"/>
            <wp:positionH relativeFrom="column">
              <wp:posOffset>3848005</wp:posOffset>
            </wp:positionH>
            <wp:positionV relativeFrom="paragraph">
              <wp:posOffset>118187</wp:posOffset>
            </wp:positionV>
            <wp:extent cx="2512060" cy="2512060"/>
            <wp:effectExtent l="0" t="0" r="2540"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ference-2017-img-05-web.jpg"/>
                    <pic:cNvPicPr/>
                  </pic:nvPicPr>
                  <pic:blipFill>
                    <a:blip r:embed="rId24">
                      <a:extLst>
                        <a:ext uri="{28A0092B-C50C-407E-A947-70E740481C1C}">
                          <a14:useLocalDpi xmlns:a14="http://schemas.microsoft.com/office/drawing/2010/main" val="0"/>
                        </a:ext>
                      </a:extLst>
                    </a:blip>
                    <a:stretch>
                      <a:fillRect/>
                    </a:stretch>
                  </pic:blipFill>
                  <pic:spPr>
                    <a:xfrm>
                      <a:off x="0" y="0"/>
                      <a:ext cx="2512060" cy="2512060"/>
                    </a:xfrm>
                    <a:prstGeom prst="rect">
                      <a:avLst/>
                    </a:prstGeom>
                  </pic:spPr>
                </pic:pic>
              </a:graphicData>
            </a:graphic>
            <wp14:sizeRelH relativeFrom="margin">
              <wp14:pctWidth>0</wp14:pctWidth>
            </wp14:sizeRelH>
            <wp14:sizeRelV relativeFrom="margin">
              <wp14:pctHeight>0</wp14:pctHeight>
            </wp14:sizeRelV>
          </wp:anchor>
        </w:drawing>
      </w:r>
      <w:r w:rsidR="009846A5" w:rsidRPr="00DF6F19">
        <w:rPr>
          <w:sz w:val="24"/>
          <w:szCs w:val="24"/>
        </w:rPr>
        <w:t>agendas</w:t>
      </w:r>
    </w:p>
    <w:p w14:paraId="051B1F3B" w14:textId="470F1B4E" w:rsidR="009846A5" w:rsidRPr="00DF6F19" w:rsidRDefault="009846A5" w:rsidP="007C259E">
      <w:pPr>
        <w:pStyle w:val="ListParagraph"/>
        <w:numPr>
          <w:ilvl w:val="0"/>
          <w:numId w:val="4"/>
        </w:numPr>
        <w:spacing w:line="240" w:lineRule="auto"/>
        <w:jc w:val="both"/>
        <w:rPr>
          <w:sz w:val="24"/>
          <w:szCs w:val="24"/>
        </w:rPr>
      </w:pPr>
      <w:r w:rsidRPr="00DF6F19">
        <w:rPr>
          <w:sz w:val="24"/>
          <w:szCs w:val="24"/>
        </w:rPr>
        <w:t>promotional flyers</w:t>
      </w:r>
    </w:p>
    <w:p w14:paraId="7C89C178" w14:textId="15B065C1" w:rsidR="009846A5" w:rsidRPr="00DF6F19" w:rsidRDefault="009846A5" w:rsidP="007C259E">
      <w:pPr>
        <w:pStyle w:val="ListParagraph"/>
        <w:numPr>
          <w:ilvl w:val="0"/>
          <w:numId w:val="4"/>
        </w:numPr>
        <w:spacing w:line="240" w:lineRule="auto"/>
        <w:jc w:val="both"/>
        <w:rPr>
          <w:sz w:val="24"/>
          <w:szCs w:val="24"/>
        </w:rPr>
      </w:pPr>
      <w:r w:rsidRPr="00DF6F19">
        <w:rPr>
          <w:sz w:val="24"/>
          <w:szCs w:val="24"/>
        </w:rPr>
        <w:t xml:space="preserve">emails about the training </w:t>
      </w:r>
    </w:p>
    <w:p w14:paraId="4BD00AC9" w14:textId="587826FA" w:rsidR="009846A5" w:rsidRPr="00DF6F19" w:rsidRDefault="009846A5" w:rsidP="007C259E">
      <w:pPr>
        <w:pStyle w:val="ListParagraph"/>
        <w:numPr>
          <w:ilvl w:val="0"/>
          <w:numId w:val="4"/>
        </w:numPr>
        <w:spacing w:line="240" w:lineRule="auto"/>
        <w:jc w:val="both"/>
        <w:rPr>
          <w:sz w:val="24"/>
          <w:szCs w:val="24"/>
        </w:rPr>
      </w:pPr>
      <w:r w:rsidRPr="00DF6F19">
        <w:rPr>
          <w:sz w:val="24"/>
          <w:szCs w:val="24"/>
        </w:rPr>
        <w:t>sign-in sheets</w:t>
      </w:r>
    </w:p>
    <w:p w14:paraId="073A93F8" w14:textId="0875682E" w:rsidR="009846A5" w:rsidRPr="00DF6F19" w:rsidRDefault="009846A5" w:rsidP="007C259E">
      <w:pPr>
        <w:pStyle w:val="ListParagraph"/>
        <w:numPr>
          <w:ilvl w:val="0"/>
          <w:numId w:val="4"/>
        </w:numPr>
        <w:spacing w:line="240" w:lineRule="auto"/>
        <w:jc w:val="both"/>
        <w:rPr>
          <w:sz w:val="24"/>
          <w:szCs w:val="24"/>
        </w:rPr>
      </w:pPr>
      <w:r w:rsidRPr="00DF6F19">
        <w:rPr>
          <w:sz w:val="24"/>
          <w:szCs w:val="24"/>
        </w:rPr>
        <w:t>photos at Professional Development session</w:t>
      </w:r>
    </w:p>
    <w:p w14:paraId="75F64535" w14:textId="6E670818" w:rsidR="00E7452A" w:rsidRDefault="00E7452A" w:rsidP="00E7452A">
      <w:pPr>
        <w:widowControl w:val="0"/>
        <w:pBdr>
          <w:top w:val="nil"/>
          <w:left w:val="nil"/>
          <w:bottom w:val="nil"/>
          <w:right w:val="nil"/>
          <w:between w:val="nil"/>
        </w:pBdr>
        <w:spacing w:after="0" w:line="240" w:lineRule="auto"/>
        <w:ind w:left="720"/>
        <w:contextualSpacing/>
        <w:rPr>
          <w:sz w:val="24"/>
          <w:szCs w:val="24"/>
        </w:rPr>
      </w:pPr>
    </w:p>
    <w:p w14:paraId="01AE7DA1" w14:textId="46C0E6AE" w:rsidR="00A650D6" w:rsidRDefault="00A650D6" w:rsidP="00E7452A">
      <w:pPr>
        <w:widowControl w:val="0"/>
        <w:pBdr>
          <w:top w:val="nil"/>
          <w:left w:val="nil"/>
          <w:bottom w:val="nil"/>
          <w:right w:val="nil"/>
          <w:between w:val="nil"/>
        </w:pBdr>
        <w:spacing w:after="0" w:line="240" w:lineRule="auto"/>
        <w:ind w:left="720"/>
        <w:contextualSpacing/>
        <w:rPr>
          <w:sz w:val="24"/>
          <w:szCs w:val="24"/>
        </w:rPr>
      </w:pPr>
    </w:p>
    <w:p w14:paraId="715E6F82" w14:textId="25D1969E" w:rsidR="00A650D6" w:rsidRDefault="00A650D6" w:rsidP="00E7452A">
      <w:pPr>
        <w:widowControl w:val="0"/>
        <w:pBdr>
          <w:top w:val="nil"/>
          <w:left w:val="nil"/>
          <w:bottom w:val="nil"/>
          <w:right w:val="nil"/>
          <w:between w:val="nil"/>
        </w:pBdr>
        <w:spacing w:after="0" w:line="240" w:lineRule="auto"/>
        <w:ind w:left="720"/>
        <w:contextualSpacing/>
        <w:rPr>
          <w:sz w:val="24"/>
          <w:szCs w:val="24"/>
        </w:rPr>
      </w:pPr>
    </w:p>
    <w:p w14:paraId="748BFE0B" w14:textId="3C6CC391" w:rsidR="00A650D6" w:rsidRDefault="00A650D6" w:rsidP="00E7452A">
      <w:pPr>
        <w:widowControl w:val="0"/>
        <w:pBdr>
          <w:top w:val="nil"/>
          <w:left w:val="nil"/>
          <w:bottom w:val="nil"/>
          <w:right w:val="nil"/>
          <w:between w:val="nil"/>
        </w:pBdr>
        <w:spacing w:after="0" w:line="240" w:lineRule="auto"/>
        <w:ind w:left="720"/>
        <w:contextualSpacing/>
        <w:rPr>
          <w:sz w:val="24"/>
          <w:szCs w:val="24"/>
        </w:rPr>
      </w:pPr>
    </w:p>
    <w:p w14:paraId="339773C2" w14:textId="3E3DCED5" w:rsidR="00A650D6" w:rsidRDefault="00A650D6" w:rsidP="00E7452A">
      <w:pPr>
        <w:widowControl w:val="0"/>
        <w:pBdr>
          <w:top w:val="nil"/>
          <w:left w:val="nil"/>
          <w:bottom w:val="nil"/>
          <w:right w:val="nil"/>
          <w:between w:val="nil"/>
        </w:pBdr>
        <w:spacing w:after="0" w:line="240" w:lineRule="auto"/>
        <w:ind w:left="720"/>
        <w:contextualSpacing/>
        <w:rPr>
          <w:sz w:val="24"/>
          <w:szCs w:val="24"/>
        </w:rPr>
      </w:pPr>
    </w:p>
    <w:p w14:paraId="64348676" w14:textId="77777777" w:rsidR="00A650D6" w:rsidRPr="0045347A" w:rsidRDefault="00A650D6" w:rsidP="00E7452A">
      <w:pPr>
        <w:widowControl w:val="0"/>
        <w:pBdr>
          <w:top w:val="nil"/>
          <w:left w:val="nil"/>
          <w:bottom w:val="nil"/>
          <w:right w:val="nil"/>
          <w:between w:val="nil"/>
        </w:pBdr>
        <w:spacing w:after="0" w:line="240" w:lineRule="auto"/>
        <w:ind w:left="720"/>
        <w:contextualSpacing/>
        <w:rPr>
          <w:sz w:val="24"/>
          <w:szCs w:val="24"/>
        </w:rPr>
      </w:pPr>
    </w:p>
    <w:p w14:paraId="59B64976" w14:textId="147F547D" w:rsidR="008E6794" w:rsidRPr="00193024" w:rsidRDefault="008E6794" w:rsidP="00193024">
      <w:pPr>
        <w:pStyle w:val="Heading2"/>
      </w:pPr>
      <w:bookmarkStart w:id="8" w:name="_Toc494456372"/>
      <w:r w:rsidRPr="00193024">
        <w:lastRenderedPageBreak/>
        <w:t>1.2 Professional Development</w:t>
      </w:r>
      <w:bookmarkEnd w:id="8"/>
      <w:r w:rsidRPr="00193024">
        <w:t xml:space="preserve"> </w:t>
      </w:r>
    </w:p>
    <w:p w14:paraId="04436CA2" w14:textId="77777777" w:rsidR="00DF6F19" w:rsidRPr="00DF6F19" w:rsidRDefault="00DF6F19" w:rsidP="00DF6F19">
      <w:pPr>
        <w:rPr>
          <w:sz w:val="24"/>
          <w:szCs w:val="24"/>
        </w:rPr>
      </w:pPr>
      <w:r w:rsidRPr="00DF6F19">
        <w:rPr>
          <w:sz w:val="24"/>
          <w:szCs w:val="24"/>
        </w:rPr>
        <w:t>MD Green Centers should have staff members that are involved in their own professional growth on a yearly basis. Information should include dates, length of time and name of the participant, name of the workshop or professional development attended.</w:t>
      </w:r>
    </w:p>
    <w:p w14:paraId="14F95164" w14:textId="620EAC64" w:rsidR="00DF6F19" w:rsidRPr="00A11DDA" w:rsidRDefault="00DF6F19" w:rsidP="00DF6F19">
      <w:pPr>
        <w:rPr>
          <w:rFonts w:asciiTheme="majorHAnsi" w:hAnsiTheme="majorHAnsi" w:cstheme="majorHAnsi"/>
          <w:sz w:val="24"/>
          <w:szCs w:val="24"/>
        </w:rPr>
      </w:pPr>
      <w:r w:rsidRPr="00A11DDA">
        <w:rPr>
          <w:rFonts w:asciiTheme="majorHAnsi" w:eastAsia="Arial" w:hAnsiTheme="majorHAnsi" w:cstheme="majorHAnsi"/>
          <w:b/>
          <w:color w:val="FF0000"/>
          <w:sz w:val="24"/>
          <w:szCs w:val="24"/>
        </w:rPr>
        <w:t>Required</w:t>
      </w:r>
      <w:r w:rsidRPr="00A11DDA">
        <w:rPr>
          <w:rFonts w:asciiTheme="majorHAnsi" w:eastAsia="Arial" w:hAnsiTheme="majorHAnsi" w:cstheme="majorHAnsi"/>
          <w:color w:val="FF0000"/>
          <w:sz w:val="24"/>
          <w:szCs w:val="24"/>
        </w:rPr>
        <w:t xml:space="preserve">: At least 50% of center teachers/staff have participated in Environmental Professional Development during the past two years. Each activity should include at least one piece of </w:t>
      </w:r>
      <w:r w:rsidRPr="00A11DDA">
        <w:rPr>
          <w:rFonts w:asciiTheme="majorHAnsi" w:eastAsia="Arial" w:hAnsiTheme="majorHAnsi" w:cstheme="majorHAnsi"/>
          <w:b/>
          <w:color w:val="FF0000"/>
          <w:sz w:val="24"/>
          <w:szCs w:val="24"/>
        </w:rPr>
        <w:t>labeled</w:t>
      </w:r>
      <w:r w:rsidRPr="00A11DDA">
        <w:rPr>
          <w:rFonts w:asciiTheme="majorHAnsi" w:eastAsia="Arial" w:hAnsiTheme="majorHAnsi" w:cstheme="majorHAnsi"/>
          <w:color w:val="FF0000"/>
          <w:sz w:val="24"/>
          <w:szCs w:val="24"/>
        </w:rPr>
        <w:t xml:space="preserve"> documentation.</w:t>
      </w:r>
    </w:p>
    <w:p w14:paraId="78171BB8" w14:textId="46F371D3" w:rsidR="008E6794" w:rsidRPr="0045347A" w:rsidRDefault="008E6794" w:rsidP="00F6363B">
      <w:pPr>
        <w:spacing w:before="240" w:line="240" w:lineRule="auto"/>
        <w:ind w:left="1440" w:hanging="1440"/>
        <w:rPr>
          <w:sz w:val="24"/>
          <w:szCs w:val="24"/>
        </w:rPr>
      </w:pPr>
      <w:r w:rsidRPr="0045347A">
        <w:rPr>
          <w:b/>
          <w:sz w:val="24"/>
          <w:szCs w:val="24"/>
        </w:rPr>
        <w:t xml:space="preserve">Acceptable: </w:t>
      </w:r>
      <w:r w:rsidRPr="0045347A">
        <w:rPr>
          <w:b/>
          <w:sz w:val="24"/>
          <w:szCs w:val="24"/>
        </w:rPr>
        <w:tab/>
      </w:r>
      <w:r w:rsidR="00DF6F19">
        <w:rPr>
          <w:sz w:val="24"/>
          <w:szCs w:val="24"/>
        </w:rPr>
        <w:t>50% of the staff</w:t>
      </w:r>
      <w:r w:rsidRPr="0045347A">
        <w:rPr>
          <w:sz w:val="24"/>
          <w:szCs w:val="24"/>
        </w:rPr>
        <w:t xml:space="preserve">  </w:t>
      </w:r>
    </w:p>
    <w:p w14:paraId="298F4C2B" w14:textId="58409B40" w:rsidR="008E6794" w:rsidRPr="0045347A" w:rsidRDefault="008E6794" w:rsidP="008E6794">
      <w:pPr>
        <w:spacing w:line="240" w:lineRule="auto"/>
        <w:ind w:left="1440" w:hanging="1440"/>
        <w:rPr>
          <w:sz w:val="24"/>
          <w:szCs w:val="24"/>
        </w:rPr>
      </w:pPr>
      <w:r w:rsidRPr="0045347A">
        <w:rPr>
          <w:b/>
          <w:sz w:val="24"/>
          <w:szCs w:val="24"/>
        </w:rPr>
        <w:t>Good:</w:t>
      </w:r>
      <w:r w:rsidRPr="0045347A">
        <w:rPr>
          <w:sz w:val="24"/>
          <w:szCs w:val="24"/>
        </w:rPr>
        <w:t xml:space="preserve"> </w:t>
      </w:r>
      <w:r w:rsidRPr="0045347A">
        <w:rPr>
          <w:sz w:val="24"/>
          <w:szCs w:val="24"/>
        </w:rPr>
        <w:tab/>
      </w:r>
      <w:r w:rsidR="00DF6F19">
        <w:rPr>
          <w:sz w:val="24"/>
          <w:szCs w:val="24"/>
        </w:rPr>
        <w:t>75% of the staff</w:t>
      </w:r>
      <w:r w:rsidRPr="0045347A">
        <w:rPr>
          <w:sz w:val="24"/>
          <w:szCs w:val="24"/>
        </w:rPr>
        <w:t xml:space="preserve"> </w:t>
      </w:r>
    </w:p>
    <w:p w14:paraId="3A5F9B7D" w14:textId="77777777" w:rsidR="00DF6F19" w:rsidRDefault="008E6794" w:rsidP="00DF6F19">
      <w:pPr>
        <w:spacing w:after="0" w:line="240" w:lineRule="auto"/>
        <w:ind w:left="1440" w:hanging="1440"/>
        <w:rPr>
          <w:sz w:val="24"/>
          <w:szCs w:val="24"/>
        </w:rPr>
      </w:pPr>
      <w:r w:rsidRPr="0045347A">
        <w:rPr>
          <w:b/>
          <w:sz w:val="24"/>
          <w:szCs w:val="24"/>
        </w:rPr>
        <w:t>Excellent:</w:t>
      </w:r>
      <w:r w:rsidRPr="0045347A">
        <w:rPr>
          <w:sz w:val="24"/>
          <w:szCs w:val="24"/>
        </w:rPr>
        <w:t xml:space="preserve"> </w:t>
      </w:r>
      <w:r w:rsidRPr="0045347A">
        <w:rPr>
          <w:sz w:val="24"/>
          <w:szCs w:val="24"/>
        </w:rPr>
        <w:tab/>
      </w:r>
      <w:r w:rsidR="00DF6F19">
        <w:rPr>
          <w:sz w:val="24"/>
          <w:szCs w:val="24"/>
        </w:rPr>
        <w:t>100% of the staff</w:t>
      </w:r>
    </w:p>
    <w:p w14:paraId="03ACDAE6" w14:textId="77777777" w:rsidR="00DF6F19" w:rsidRDefault="00DF6F19" w:rsidP="00DF6F19">
      <w:pPr>
        <w:spacing w:after="0" w:line="240" w:lineRule="auto"/>
        <w:ind w:left="1440" w:hanging="1440"/>
        <w:rPr>
          <w:rFonts w:asciiTheme="majorHAnsi" w:eastAsia="Arial" w:hAnsiTheme="majorHAnsi" w:cstheme="majorHAnsi"/>
          <w:b/>
          <w:sz w:val="24"/>
          <w:szCs w:val="24"/>
        </w:rPr>
      </w:pPr>
    </w:p>
    <w:p w14:paraId="179CA2F4" w14:textId="4A283603" w:rsidR="00DF6F19" w:rsidRPr="00DF6F19" w:rsidRDefault="00DF6F19" w:rsidP="00DF6F19">
      <w:pPr>
        <w:spacing w:after="0" w:line="240" w:lineRule="auto"/>
        <w:ind w:left="1440" w:hanging="1440"/>
        <w:rPr>
          <w:sz w:val="24"/>
          <w:szCs w:val="24"/>
        </w:rPr>
      </w:pPr>
      <w:r w:rsidRPr="00A11DDA">
        <w:rPr>
          <w:rFonts w:asciiTheme="majorHAnsi" w:eastAsia="Arial" w:hAnsiTheme="majorHAnsi" w:cstheme="majorHAnsi"/>
          <w:b/>
          <w:sz w:val="24"/>
          <w:szCs w:val="24"/>
        </w:rPr>
        <w:t>Examples:</w:t>
      </w:r>
    </w:p>
    <w:p w14:paraId="6F243651" w14:textId="7DD61258" w:rsidR="00DF6F19" w:rsidRPr="00A11DDA" w:rsidRDefault="00DF6F19" w:rsidP="007C259E">
      <w:pPr>
        <w:numPr>
          <w:ilvl w:val="0"/>
          <w:numId w:val="5"/>
        </w:numPr>
        <w:spacing w:after="0" w:line="240" w:lineRule="auto"/>
        <w:ind w:left="720" w:hanging="360"/>
        <w:contextualSpacing/>
        <w:jc w:val="both"/>
        <w:rPr>
          <w:rFonts w:asciiTheme="majorHAnsi" w:hAnsiTheme="majorHAnsi" w:cstheme="majorHAnsi"/>
          <w:sz w:val="24"/>
          <w:szCs w:val="24"/>
        </w:rPr>
      </w:pPr>
      <w:r w:rsidRPr="00A11DDA">
        <w:rPr>
          <w:rFonts w:asciiTheme="majorHAnsi" w:eastAsia="Arial" w:hAnsiTheme="majorHAnsi" w:cstheme="majorHAnsi"/>
          <w:sz w:val="24"/>
          <w:szCs w:val="24"/>
        </w:rPr>
        <w:t xml:space="preserve">Staff member(s) attend(s) </w:t>
      </w:r>
      <w:hyperlink r:id="rId25" w:history="1">
        <w:r w:rsidRPr="00DF6F19">
          <w:rPr>
            <w:rStyle w:val="Hyperlink"/>
            <w:rFonts w:asciiTheme="majorHAnsi" w:eastAsia="Arial" w:hAnsiTheme="majorHAnsi" w:cstheme="majorHAnsi"/>
            <w:sz w:val="24"/>
            <w:szCs w:val="24"/>
          </w:rPr>
          <w:t>MAEOE conference</w:t>
        </w:r>
      </w:hyperlink>
      <w:r w:rsidRPr="00A11DDA">
        <w:rPr>
          <w:rFonts w:asciiTheme="majorHAnsi" w:eastAsia="Arial" w:hAnsiTheme="majorHAnsi" w:cstheme="majorHAnsi"/>
          <w:sz w:val="24"/>
          <w:szCs w:val="24"/>
        </w:rPr>
        <w:t xml:space="preserve"> </w:t>
      </w:r>
    </w:p>
    <w:p w14:paraId="5B44C3CD" w14:textId="76AE0152" w:rsidR="00DF6F19" w:rsidRPr="00DF6F19" w:rsidRDefault="00DF6F19" w:rsidP="007C259E">
      <w:pPr>
        <w:numPr>
          <w:ilvl w:val="0"/>
          <w:numId w:val="5"/>
        </w:numPr>
        <w:spacing w:after="0" w:line="240" w:lineRule="auto"/>
        <w:ind w:left="720" w:hanging="360"/>
        <w:rPr>
          <w:rStyle w:val="Hyperlink"/>
          <w:rFonts w:asciiTheme="majorHAnsi" w:eastAsia="Arial" w:hAnsiTheme="majorHAnsi" w:cstheme="majorHAnsi"/>
          <w:sz w:val="24"/>
          <w:szCs w:val="24"/>
        </w:rPr>
      </w:pPr>
      <w:r w:rsidRPr="00A11DDA">
        <w:rPr>
          <w:rFonts w:asciiTheme="majorHAnsi" w:eastAsia="Arial" w:hAnsiTheme="majorHAnsi" w:cstheme="majorHAnsi"/>
          <w:sz w:val="24"/>
          <w:szCs w:val="24"/>
        </w:rPr>
        <w:t xml:space="preserve">Staff attend environmental education workshops (For example: Project WET, Chesapeake Classrooms, </w:t>
      </w:r>
      <w:proofErr w:type="gramStart"/>
      <w:r w:rsidRPr="00A11DDA">
        <w:rPr>
          <w:rFonts w:asciiTheme="majorHAnsi" w:eastAsia="Arial" w:hAnsiTheme="majorHAnsi" w:cstheme="majorHAnsi"/>
          <w:sz w:val="24"/>
          <w:szCs w:val="24"/>
        </w:rPr>
        <w:t>POW!,</w:t>
      </w:r>
      <w:proofErr w:type="gramEnd"/>
      <w:r w:rsidRPr="00A11DDA">
        <w:rPr>
          <w:rFonts w:asciiTheme="majorHAnsi" w:eastAsia="Arial" w:hAnsiTheme="majorHAnsi" w:cstheme="majorHAnsi"/>
          <w:sz w:val="24"/>
          <w:szCs w:val="24"/>
        </w:rPr>
        <w:t xml:space="preserve"> Master Naturalist, Project Learning Tree, Food, Land and People, etc</w:t>
      </w:r>
      <w:r w:rsidR="001B0927">
        <w:rPr>
          <w:rFonts w:asciiTheme="majorHAnsi" w:eastAsia="Arial" w:hAnsiTheme="majorHAnsi" w:cstheme="majorHAnsi"/>
          <w:sz w:val="24"/>
          <w:szCs w:val="24"/>
        </w:rPr>
        <w:t>.</w:t>
      </w:r>
      <w:r w:rsidRPr="00A11DDA">
        <w:rPr>
          <w:rFonts w:asciiTheme="majorHAnsi" w:eastAsia="Arial" w:hAnsiTheme="majorHAnsi" w:cstheme="majorHAnsi"/>
          <w:sz w:val="24"/>
          <w:szCs w:val="24"/>
        </w:rPr>
        <w:t xml:space="preserve">).  </w:t>
      </w:r>
      <w:r>
        <w:rPr>
          <w:rFonts w:asciiTheme="majorHAnsi" w:eastAsia="Arial" w:hAnsiTheme="majorHAnsi" w:cstheme="majorHAnsi"/>
          <w:sz w:val="24"/>
          <w:szCs w:val="24"/>
        </w:rPr>
        <w:fldChar w:fldCharType="begin"/>
      </w:r>
      <w:r>
        <w:rPr>
          <w:rFonts w:asciiTheme="majorHAnsi" w:eastAsia="Arial" w:hAnsiTheme="majorHAnsi" w:cstheme="majorHAnsi"/>
          <w:sz w:val="24"/>
          <w:szCs w:val="24"/>
        </w:rPr>
        <w:instrText xml:space="preserve"> HYPERLINK "https://maeoe.org/calendar" </w:instrText>
      </w:r>
      <w:r>
        <w:rPr>
          <w:rFonts w:asciiTheme="majorHAnsi" w:eastAsia="Arial" w:hAnsiTheme="majorHAnsi" w:cstheme="majorHAnsi"/>
          <w:sz w:val="24"/>
          <w:szCs w:val="24"/>
        </w:rPr>
        <w:fldChar w:fldCharType="separate"/>
      </w:r>
      <w:r w:rsidRPr="00DF6F19">
        <w:rPr>
          <w:rStyle w:val="Hyperlink"/>
          <w:rFonts w:asciiTheme="majorHAnsi" w:eastAsia="Arial" w:hAnsiTheme="majorHAnsi" w:cstheme="majorHAnsi"/>
          <w:sz w:val="24"/>
          <w:szCs w:val="24"/>
        </w:rPr>
        <w:t>More examples provided on the MAEOE Professional Development Calendar</w:t>
      </w:r>
    </w:p>
    <w:p w14:paraId="78186B68" w14:textId="60BD5B28" w:rsidR="00DF6F19" w:rsidRPr="00A11DDA" w:rsidRDefault="00DF6F19" w:rsidP="007C259E">
      <w:pPr>
        <w:numPr>
          <w:ilvl w:val="0"/>
          <w:numId w:val="5"/>
        </w:numPr>
        <w:spacing w:after="0" w:line="240" w:lineRule="auto"/>
        <w:ind w:left="720" w:hanging="360"/>
        <w:rPr>
          <w:rFonts w:asciiTheme="majorHAnsi" w:hAnsiTheme="majorHAnsi" w:cstheme="majorHAnsi"/>
          <w:sz w:val="24"/>
          <w:szCs w:val="24"/>
        </w:rPr>
      </w:pPr>
      <w:r>
        <w:rPr>
          <w:rFonts w:asciiTheme="majorHAnsi" w:eastAsia="Arial" w:hAnsiTheme="majorHAnsi" w:cstheme="majorHAnsi"/>
          <w:sz w:val="24"/>
          <w:szCs w:val="24"/>
        </w:rPr>
        <w:fldChar w:fldCharType="end"/>
      </w:r>
      <w:r w:rsidRPr="00A11DDA">
        <w:rPr>
          <w:rFonts w:asciiTheme="majorHAnsi" w:eastAsia="Arial" w:hAnsiTheme="majorHAnsi" w:cstheme="majorHAnsi"/>
          <w:sz w:val="24"/>
          <w:szCs w:val="24"/>
        </w:rPr>
        <w:t>Maintenance staff take Integrated Pest Management (IPM)</w:t>
      </w:r>
    </w:p>
    <w:p w14:paraId="5BDD701D" w14:textId="77777777" w:rsidR="00DF6F19" w:rsidRPr="00A11DDA" w:rsidRDefault="00DF6F19" w:rsidP="007C259E">
      <w:pPr>
        <w:numPr>
          <w:ilvl w:val="0"/>
          <w:numId w:val="5"/>
        </w:numPr>
        <w:spacing w:after="0" w:line="240" w:lineRule="auto"/>
        <w:ind w:left="720" w:hanging="360"/>
        <w:rPr>
          <w:rFonts w:asciiTheme="majorHAnsi" w:hAnsiTheme="majorHAnsi" w:cstheme="majorHAnsi"/>
          <w:sz w:val="24"/>
          <w:szCs w:val="24"/>
        </w:rPr>
      </w:pPr>
      <w:r w:rsidRPr="00A11DDA">
        <w:rPr>
          <w:rFonts w:asciiTheme="majorHAnsi" w:eastAsia="Arial" w:hAnsiTheme="majorHAnsi" w:cstheme="majorHAnsi"/>
          <w:sz w:val="24"/>
          <w:szCs w:val="24"/>
        </w:rPr>
        <w:t>Environmental landscaping course</w:t>
      </w:r>
    </w:p>
    <w:p w14:paraId="5922E1C6" w14:textId="77777777" w:rsidR="00DF6F19" w:rsidRPr="00A11DDA" w:rsidRDefault="00DF6F19" w:rsidP="007C259E">
      <w:pPr>
        <w:numPr>
          <w:ilvl w:val="0"/>
          <w:numId w:val="5"/>
        </w:numPr>
        <w:spacing w:after="0" w:line="240" w:lineRule="auto"/>
        <w:ind w:left="720" w:hanging="360"/>
        <w:rPr>
          <w:rFonts w:asciiTheme="majorHAnsi" w:hAnsiTheme="majorHAnsi" w:cstheme="majorHAnsi"/>
          <w:sz w:val="24"/>
          <w:szCs w:val="24"/>
        </w:rPr>
      </w:pPr>
      <w:r w:rsidRPr="00A11DDA">
        <w:rPr>
          <w:rFonts w:asciiTheme="majorHAnsi" w:eastAsia="Arial" w:hAnsiTheme="majorHAnsi" w:cstheme="majorHAnsi"/>
          <w:sz w:val="24"/>
          <w:szCs w:val="24"/>
        </w:rPr>
        <w:t xml:space="preserve">National Association for Interpreters training with environmental component </w:t>
      </w:r>
    </w:p>
    <w:p w14:paraId="2A3C4F95" w14:textId="77777777" w:rsidR="00DF6F19" w:rsidRPr="00A11DDA" w:rsidRDefault="00DF6F19" w:rsidP="007C259E">
      <w:pPr>
        <w:numPr>
          <w:ilvl w:val="0"/>
          <w:numId w:val="5"/>
        </w:numPr>
        <w:spacing w:after="0" w:line="240" w:lineRule="auto"/>
        <w:ind w:left="720" w:hanging="360"/>
        <w:rPr>
          <w:rFonts w:asciiTheme="majorHAnsi" w:hAnsiTheme="majorHAnsi" w:cstheme="majorHAnsi"/>
          <w:sz w:val="24"/>
          <w:szCs w:val="24"/>
        </w:rPr>
      </w:pPr>
      <w:r w:rsidRPr="00A11DDA">
        <w:rPr>
          <w:rFonts w:asciiTheme="majorHAnsi" w:eastAsia="Arial" w:hAnsiTheme="majorHAnsi" w:cstheme="majorHAnsi"/>
          <w:sz w:val="24"/>
          <w:szCs w:val="24"/>
        </w:rPr>
        <w:t>Energy saving presentation given at a staff meeting by BGE, USGBC, EPA Energy Star Program and other professionals</w:t>
      </w:r>
    </w:p>
    <w:p w14:paraId="66C5DB1F" w14:textId="77777777" w:rsidR="00DF6F19" w:rsidRPr="00A11DDA" w:rsidRDefault="00DF6F19" w:rsidP="007C259E">
      <w:pPr>
        <w:numPr>
          <w:ilvl w:val="0"/>
          <w:numId w:val="5"/>
        </w:numPr>
        <w:spacing w:after="0" w:line="240" w:lineRule="auto"/>
        <w:ind w:left="720" w:hanging="360"/>
        <w:rPr>
          <w:rFonts w:asciiTheme="majorHAnsi" w:hAnsiTheme="majorHAnsi" w:cstheme="majorHAnsi"/>
          <w:sz w:val="24"/>
          <w:szCs w:val="24"/>
        </w:rPr>
      </w:pPr>
      <w:r w:rsidRPr="00A11DDA">
        <w:rPr>
          <w:rFonts w:asciiTheme="majorHAnsi" w:eastAsia="Arial" w:hAnsiTheme="majorHAnsi" w:cstheme="majorHAnsi"/>
          <w:sz w:val="24"/>
          <w:szCs w:val="24"/>
        </w:rPr>
        <w:t>Environmental webinars/TED Talks</w:t>
      </w:r>
    </w:p>
    <w:p w14:paraId="4F7425DA" w14:textId="77777777" w:rsidR="00DF6F19" w:rsidRPr="00A11DDA" w:rsidRDefault="00DF6F19" w:rsidP="007C259E">
      <w:pPr>
        <w:numPr>
          <w:ilvl w:val="0"/>
          <w:numId w:val="5"/>
        </w:numPr>
        <w:spacing w:after="0" w:line="240" w:lineRule="auto"/>
        <w:ind w:left="720" w:hanging="360"/>
        <w:rPr>
          <w:rFonts w:asciiTheme="majorHAnsi" w:eastAsia="Arial" w:hAnsiTheme="majorHAnsi" w:cstheme="majorHAnsi"/>
          <w:sz w:val="24"/>
          <w:szCs w:val="24"/>
        </w:rPr>
      </w:pPr>
      <w:r w:rsidRPr="00A11DDA">
        <w:rPr>
          <w:rFonts w:asciiTheme="majorHAnsi" w:eastAsia="Arial" w:hAnsiTheme="majorHAnsi" w:cstheme="majorHAnsi"/>
          <w:sz w:val="24"/>
          <w:szCs w:val="24"/>
        </w:rPr>
        <w:t>Collaborative or Strategic Planning with staff to discuss and strategic plan about the Environmental mission of the organization or the sustainability of the center</w:t>
      </w:r>
    </w:p>
    <w:p w14:paraId="35DD041F" w14:textId="77777777" w:rsidR="00DF6F19" w:rsidRPr="00A11DDA" w:rsidRDefault="00DF6F19" w:rsidP="007C259E">
      <w:pPr>
        <w:numPr>
          <w:ilvl w:val="0"/>
          <w:numId w:val="5"/>
        </w:numPr>
        <w:spacing w:after="0" w:line="240" w:lineRule="auto"/>
        <w:ind w:left="720" w:hanging="360"/>
        <w:rPr>
          <w:rFonts w:asciiTheme="majorHAnsi" w:eastAsia="Arial" w:hAnsiTheme="majorHAnsi" w:cstheme="majorHAnsi"/>
          <w:sz w:val="24"/>
          <w:szCs w:val="24"/>
        </w:rPr>
      </w:pPr>
      <w:r w:rsidRPr="00A11DDA">
        <w:rPr>
          <w:rFonts w:asciiTheme="majorHAnsi" w:eastAsia="Arial" w:hAnsiTheme="majorHAnsi" w:cstheme="majorHAnsi"/>
          <w:sz w:val="24"/>
          <w:szCs w:val="24"/>
        </w:rPr>
        <w:t>MD Green School Reviewer Training</w:t>
      </w:r>
    </w:p>
    <w:p w14:paraId="158C12F1" w14:textId="77777777" w:rsidR="001B0927" w:rsidRDefault="001B0927" w:rsidP="00DF6F19">
      <w:pPr>
        <w:rPr>
          <w:rFonts w:asciiTheme="majorHAnsi" w:eastAsia="Arial" w:hAnsiTheme="majorHAnsi" w:cstheme="majorHAnsi"/>
          <w:b/>
          <w:sz w:val="24"/>
          <w:szCs w:val="24"/>
        </w:rPr>
      </w:pPr>
    </w:p>
    <w:p w14:paraId="7AF3F0A0" w14:textId="0C7592C4" w:rsidR="00DF6F19" w:rsidRPr="00A11DDA" w:rsidRDefault="00DF6F19" w:rsidP="00DF6F19">
      <w:pPr>
        <w:rPr>
          <w:rFonts w:asciiTheme="majorHAnsi" w:hAnsiTheme="majorHAnsi" w:cstheme="majorHAnsi"/>
          <w:sz w:val="24"/>
          <w:szCs w:val="24"/>
        </w:rPr>
      </w:pPr>
      <w:r w:rsidRPr="00A11DDA">
        <w:rPr>
          <w:rFonts w:asciiTheme="majorHAnsi" w:eastAsia="Arial" w:hAnsiTheme="majorHAnsi" w:cstheme="majorHAnsi"/>
          <w:b/>
          <w:sz w:val="24"/>
          <w:szCs w:val="24"/>
        </w:rPr>
        <w:t>Ideas for Documentation: (NOTE: ALL documentation should be captioned with the specific names of staff involved, dates, and any necessary explanation of the activity!)</w:t>
      </w:r>
    </w:p>
    <w:p w14:paraId="7B632262" w14:textId="77777777" w:rsidR="00DF6F19" w:rsidRPr="00A11DDA" w:rsidRDefault="00DF6F19" w:rsidP="007C259E">
      <w:pPr>
        <w:numPr>
          <w:ilvl w:val="0"/>
          <w:numId w:val="6"/>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Agendas</w:t>
      </w:r>
    </w:p>
    <w:p w14:paraId="252AF7F9" w14:textId="77777777" w:rsidR="00DF6F19" w:rsidRPr="00A11DDA" w:rsidRDefault="00DF6F19" w:rsidP="007C259E">
      <w:pPr>
        <w:numPr>
          <w:ilvl w:val="0"/>
          <w:numId w:val="6"/>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Certificates of completion or participation</w:t>
      </w:r>
    </w:p>
    <w:p w14:paraId="7C77D45C" w14:textId="77777777" w:rsidR="00DF6F19" w:rsidRPr="00A11DDA" w:rsidRDefault="00DF6F19" w:rsidP="007C259E">
      <w:pPr>
        <w:numPr>
          <w:ilvl w:val="0"/>
          <w:numId w:val="6"/>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Email confirmations/registrations</w:t>
      </w:r>
    </w:p>
    <w:p w14:paraId="1C1AC383" w14:textId="09D47F81" w:rsidR="00DF6F19" w:rsidRPr="00A650D6" w:rsidRDefault="00DF6F19" w:rsidP="007C259E">
      <w:pPr>
        <w:numPr>
          <w:ilvl w:val="0"/>
          <w:numId w:val="6"/>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Sign-in sheets</w:t>
      </w:r>
    </w:p>
    <w:p w14:paraId="382C3B13" w14:textId="104E7065" w:rsidR="00A650D6" w:rsidRDefault="00A650D6" w:rsidP="00A650D6">
      <w:pPr>
        <w:spacing w:after="0" w:line="240" w:lineRule="auto"/>
        <w:ind w:left="720"/>
        <w:rPr>
          <w:rFonts w:asciiTheme="majorHAnsi" w:eastAsia="Arial" w:hAnsiTheme="majorHAnsi" w:cstheme="majorHAnsi"/>
          <w:sz w:val="24"/>
          <w:szCs w:val="24"/>
        </w:rPr>
      </w:pPr>
    </w:p>
    <w:p w14:paraId="2C3A9155" w14:textId="38A893CC" w:rsidR="00A650D6" w:rsidRPr="00A11DDA" w:rsidRDefault="001B0927" w:rsidP="001B0927">
      <w:pPr>
        <w:spacing w:after="0" w:line="240" w:lineRule="auto"/>
        <w:ind w:left="720"/>
        <w:jc w:val="center"/>
        <w:rPr>
          <w:rFonts w:asciiTheme="majorHAnsi" w:hAnsiTheme="majorHAnsi" w:cstheme="majorHAnsi"/>
          <w:sz w:val="24"/>
          <w:szCs w:val="24"/>
        </w:rPr>
      </w:pPr>
      <w:r>
        <w:rPr>
          <w:noProof/>
        </w:rPr>
        <w:drawing>
          <wp:inline distT="0" distB="0" distL="0" distR="0" wp14:anchorId="363AC5B0" wp14:editId="07BEBCD8">
            <wp:extent cx="2726108" cy="1956435"/>
            <wp:effectExtent l="0" t="0" r="0" b="5715"/>
            <wp:docPr id="24" name="Picture 24" descr="Stormwater PD Feb 2017 Ou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mwater PD Feb 2017 Outsid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7473" cy="1957415"/>
                    </a:xfrm>
                    <a:prstGeom prst="rect">
                      <a:avLst/>
                    </a:prstGeom>
                    <a:noFill/>
                    <a:ln>
                      <a:noFill/>
                    </a:ln>
                  </pic:spPr>
                </pic:pic>
              </a:graphicData>
            </a:graphic>
          </wp:inline>
        </w:drawing>
      </w:r>
    </w:p>
    <w:p w14:paraId="7049C923" w14:textId="1E4D300E" w:rsidR="008E6794" w:rsidRPr="0045347A" w:rsidRDefault="008E6794" w:rsidP="00A650D6">
      <w:pPr>
        <w:jc w:val="center"/>
        <w:rPr>
          <w:sz w:val="24"/>
          <w:szCs w:val="24"/>
        </w:rPr>
      </w:pPr>
    </w:p>
    <w:p w14:paraId="30DA5B6E" w14:textId="77777777" w:rsidR="00DF6F19" w:rsidRPr="00DF6F19" w:rsidRDefault="00404F83" w:rsidP="00DF6F19">
      <w:pPr>
        <w:pStyle w:val="Heading2"/>
        <w:jc w:val="both"/>
      </w:pPr>
      <w:bookmarkStart w:id="9" w:name="_Toc494456373"/>
      <w:r w:rsidRPr="00193024">
        <w:t xml:space="preserve">1.3 </w:t>
      </w:r>
      <w:r w:rsidR="00DF6F19" w:rsidRPr="00DF6F19">
        <w:t>Promoting the Maryland Green Schools program</w:t>
      </w:r>
      <w:bookmarkEnd w:id="9"/>
    </w:p>
    <w:p w14:paraId="0852F78C" w14:textId="77777777" w:rsidR="00DF6F19" w:rsidRPr="00A11DDA" w:rsidRDefault="00DF6F19" w:rsidP="00DF6F19">
      <w:pPr>
        <w:rPr>
          <w:rFonts w:asciiTheme="majorHAnsi" w:hAnsiTheme="majorHAnsi" w:cstheme="majorHAnsi"/>
          <w:sz w:val="24"/>
          <w:szCs w:val="24"/>
        </w:rPr>
      </w:pPr>
      <w:r w:rsidRPr="00A11DDA">
        <w:rPr>
          <w:rFonts w:asciiTheme="majorHAnsi" w:eastAsia="Arial" w:hAnsiTheme="majorHAnsi" w:cstheme="majorHAnsi"/>
          <w:sz w:val="24"/>
          <w:szCs w:val="24"/>
        </w:rPr>
        <w:t xml:space="preserve">As a Maryland Green </w:t>
      </w:r>
      <w:proofErr w:type="gramStart"/>
      <w:r w:rsidRPr="00A11DDA">
        <w:rPr>
          <w:rFonts w:asciiTheme="majorHAnsi" w:eastAsia="Arial" w:hAnsiTheme="majorHAnsi" w:cstheme="majorHAnsi"/>
          <w:sz w:val="24"/>
          <w:szCs w:val="24"/>
        </w:rPr>
        <w:t>Center</w:t>
      </w:r>
      <w:proofErr w:type="gramEnd"/>
      <w:r w:rsidRPr="00A11DDA">
        <w:rPr>
          <w:rFonts w:asciiTheme="majorHAnsi" w:eastAsia="Arial" w:hAnsiTheme="majorHAnsi" w:cstheme="majorHAnsi"/>
          <w:sz w:val="24"/>
          <w:szCs w:val="24"/>
        </w:rPr>
        <w:t xml:space="preserve"> you are required to promote the MAEOE Maryland Green School program. MAEOE expects every center to have MD Green School program. Green Centers should promote the MD Green School program to the schools with which you currently work.  Green Centers can use their connection to the MD Green School program as an introduction to schools with which the Center would like to begin work. </w:t>
      </w:r>
    </w:p>
    <w:p w14:paraId="5358AA45" w14:textId="0C4290F1" w:rsidR="00404F83" w:rsidRPr="0045347A" w:rsidRDefault="00404F83" w:rsidP="00404F83">
      <w:pPr>
        <w:ind w:left="1440" w:hanging="1440"/>
        <w:rPr>
          <w:color w:val="FF0000"/>
          <w:sz w:val="24"/>
          <w:szCs w:val="24"/>
        </w:rPr>
      </w:pPr>
      <w:r w:rsidRPr="0045347A">
        <w:rPr>
          <w:b/>
          <w:color w:val="FF0000"/>
          <w:sz w:val="24"/>
          <w:szCs w:val="24"/>
        </w:rPr>
        <w:t>Required</w:t>
      </w:r>
      <w:r w:rsidRPr="0045347A">
        <w:rPr>
          <w:color w:val="FF0000"/>
          <w:sz w:val="24"/>
          <w:szCs w:val="24"/>
        </w:rPr>
        <w:t xml:space="preserve">: </w:t>
      </w:r>
      <w:r w:rsidRPr="0045347A">
        <w:rPr>
          <w:color w:val="FF0000"/>
          <w:sz w:val="24"/>
          <w:szCs w:val="24"/>
        </w:rPr>
        <w:tab/>
      </w:r>
      <w:r w:rsidR="00DF6F19" w:rsidRPr="00A11DDA">
        <w:rPr>
          <w:rFonts w:asciiTheme="majorHAnsi" w:eastAsia="Arial" w:hAnsiTheme="majorHAnsi" w:cstheme="majorHAnsi"/>
          <w:color w:val="FF0000"/>
          <w:sz w:val="24"/>
          <w:szCs w:val="24"/>
        </w:rPr>
        <w:t xml:space="preserve">One example of how your Green Center promotes the MD Green School program. Each activity should include at least one piece of </w:t>
      </w:r>
      <w:r w:rsidR="00DF6F19" w:rsidRPr="00A11DDA">
        <w:rPr>
          <w:rFonts w:asciiTheme="majorHAnsi" w:eastAsia="Arial" w:hAnsiTheme="majorHAnsi" w:cstheme="majorHAnsi"/>
          <w:b/>
          <w:color w:val="FF0000"/>
          <w:sz w:val="24"/>
          <w:szCs w:val="24"/>
        </w:rPr>
        <w:t>labeled</w:t>
      </w:r>
      <w:r w:rsidR="00DF6F19" w:rsidRPr="00A11DDA">
        <w:rPr>
          <w:rFonts w:asciiTheme="majorHAnsi" w:eastAsia="Arial" w:hAnsiTheme="majorHAnsi" w:cstheme="majorHAnsi"/>
          <w:color w:val="FF0000"/>
          <w:sz w:val="24"/>
          <w:szCs w:val="24"/>
        </w:rPr>
        <w:t xml:space="preserve"> documentation.</w:t>
      </w:r>
    </w:p>
    <w:p w14:paraId="1ED9BAB5" w14:textId="7F8698D1" w:rsidR="00417AA8" w:rsidRPr="0045347A" w:rsidRDefault="00417AA8" w:rsidP="00417AA8">
      <w:pPr>
        <w:spacing w:line="240" w:lineRule="auto"/>
        <w:ind w:left="1440" w:hanging="1440"/>
        <w:rPr>
          <w:sz w:val="24"/>
          <w:szCs w:val="24"/>
        </w:rPr>
      </w:pPr>
      <w:r w:rsidRPr="0045347A">
        <w:rPr>
          <w:b/>
          <w:sz w:val="24"/>
          <w:szCs w:val="24"/>
        </w:rPr>
        <w:t xml:space="preserve">Acceptable: </w:t>
      </w:r>
      <w:r w:rsidRPr="0045347A">
        <w:rPr>
          <w:b/>
          <w:sz w:val="24"/>
          <w:szCs w:val="24"/>
        </w:rPr>
        <w:tab/>
      </w:r>
      <w:r w:rsidR="007F4491">
        <w:rPr>
          <w:sz w:val="24"/>
          <w:szCs w:val="24"/>
        </w:rPr>
        <w:t>One Example</w:t>
      </w:r>
    </w:p>
    <w:p w14:paraId="1154C5AA" w14:textId="77777777" w:rsidR="007F4491" w:rsidRDefault="00417AA8" w:rsidP="007F4491">
      <w:pPr>
        <w:spacing w:line="240" w:lineRule="auto"/>
        <w:ind w:left="1440" w:hanging="1440"/>
        <w:rPr>
          <w:sz w:val="24"/>
          <w:szCs w:val="24"/>
        </w:rPr>
      </w:pPr>
      <w:r w:rsidRPr="0045347A">
        <w:rPr>
          <w:b/>
          <w:sz w:val="24"/>
          <w:szCs w:val="24"/>
        </w:rPr>
        <w:t>Good:</w:t>
      </w:r>
      <w:r w:rsidRPr="0045347A">
        <w:rPr>
          <w:sz w:val="24"/>
          <w:szCs w:val="24"/>
        </w:rPr>
        <w:t xml:space="preserve"> </w:t>
      </w:r>
      <w:r w:rsidRPr="0045347A">
        <w:rPr>
          <w:sz w:val="24"/>
          <w:szCs w:val="24"/>
        </w:rPr>
        <w:tab/>
        <w:t>Two-three exampl</w:t>
      </w:r>
      <w:r w:rsidR="007F4491">
        <w:rPr>
          <w:sz w:val="24"/>
          <w:szCs w:val="24"/>
        </w:rPr>
        <w:t>es</w:t>
      </w:r>
    </w:p>
    <w:p w14:paraId="6234CE43" w14:textId="6E8C242D" w:rsidR="00417AA8" w:rsidRPr="0045347A" w:rsidRDefault="00417AA8" w:rsidP="007F4491">
      <w:pPr>
        <w:spacing w:line="240" w:lineRule="auto"/>
        <w:ind w:left="1440" w:hanging="1440"/>
        <w:rPr>
          <w:sz w:val="24"/>
          <w:szCs w:val="24"/>
        </w:rPr>
      </w:pPr>
      <w:r w:rsidRPr="0045347A">
        <w:rPr>
          <w:b/>
          <w:sz w:val="24"/>
          <w:szCs w:val="24"/>
        </w:rPr>
        <w:t>Excellent:</w:t>
      </w:r>
      <w:r w:rsidRPr="0045347A">
        <w:rPr>
          <w:sz w:val="24"/>
          <w:szCs w:val="24"/>
        </w:rPr>
        <w:t xml:space="preserve"> </w:t>
      </w:r>
      <w:r w:rsidRPr="0045347A">
        <w:rPr>
          <w:sz w:val="24"/>
          <w:szCs w:val="24"/>
        </w:rPr>
        <w:tab/>
        <w:t>Four or more examples</w:t>
      </w:r>
    </w:p>
    <w:p w14:paraId="6AD41C3F" w14:textId="77777777" w:rsidR="00E7452A" w:rsidRPr="0045347A" w:rsidRDefault="00E7452A" w:rsidP="00417AA8">
      <w:pPr>
        <w:spacing w:after="0" w:line="240" w:lineRule="auto"/>
        <w:ind w:left="1440" w:hanging="1440"/>
        <w:rPr>
          <w:sz w:val="24"/>
          <w:szCs w:val="24"/>
        </w:rPr>
      </w:pPr>
    </w:p>
    <w:p w14:paraId="1E72A9D0" w14:textId="061BA368" w:rsidR="00417AA8" w:rsidRPr="0045347A" w:rsidRDefault="00417AA8" w:rsidP="00417AA8">
      <w:pPr>
        <w:spacing w:line="240" w:lineRule="auto"/>
        <w:rPr>
          <w:sz w:val="24"/>
          <w:szCs w:val="24"/>
        </w:rPr>
      </w:pPr>
      <w:bookmarkStart w:id="10" w:name="_Toc494456374"/>
      <w:r w:rsidRPr="00193024">
        <w:rPr>
          <w:rStyle w:val="Heading2Char"/>
        </w:rPr>
        <w:t xml:space="preserve">1.4 </w:t>
      </w:r>
      <w:r w:rsidR="00DF6F19" w:rsidRPr="00DF6F19">
        <w:rPr>
          <w:rStyle w:val="Heading2Char"/>
        </w:rPr>
        <w:t>Supporting MD Green Schools</w:t>
      </w:r>
      <w:bookmarkEnd w:id="10"/>
      <w:r w:rsidR="00F6363B" w:rsidRPr="0045347A">
        <w:rPr>
          <w:sz w:val="24"/>
          <w:szCs w:val="24"/>
        </w:rPr>
        <w:br/>
      </w:r>
      <w:r w:rsidRPr="0045347A">
        <w:rPr>
          <w:sz w:val="24"/>
          <w:szCs w:val="24"/>
        </w:rPr>
        <w:t xml:space="preserve">Demonstrate how your </w:t>
      </w:r>
      <w:r w:rsidR="00B71357">
        <w:rPr>
          <w:sz w:val="24"/>
          <w:szCs w:val="24"/>
        </w:rPr>
        <w:t xml:space="preserve">center supports the MAEOE Maryland Green School Program. </w:t>
      </w:r>
    </w:p>
    <w:p w14:paraId="0CADA1F1" w14:textId="564E1322" w:rsidR="00B71357" w:rsidRPr="00A11DDA" w:rsidRDefault="00417AA8" w:rsidP="00B71357">
      <w:pPr>
        <w:ind w:left="1440" w:hanging="1440"/>
        <w:rPr>
          <w:rFonts w:asciiTheme="majorHAnsi" w:eastAsia="Arial" w:hAnsiTheme="majorHAnsi" w:cstheme="majorHAnsi"/>
          <w:color w:val="FF0000"/>
          <w:sz w:val="24"/>
          <w:szCs w:val="24"/>
        </w:rPr>
      </w:pPr>
      <w:r w:rsidRPr="0045347A">
        <w:rPr>
          <w:b/>
          <w:color w:val="FF0000"/>
          <w:sz w:val="24"/>
          <w:szCs w:val="24"/>
        </w:rPr>
        <w:t xml:space="preserve">Required: </w:t>
      </w:r>
      <w:r w:rsidR="00193024">
        <w:rPr>
          <w:b/>
          <w:color w:val="FF0000"/>
          <w:sz w:val="24"/>
          <w:szCs w:val="24"/>
        </w:rPr>
        <w:tab/>
      </w:r>
      <w:r w:rsidR="00B71357" w:rsidRPr="00A11DDA">
        <w:rPr>
          <w:rFonts w:asciiTheme="majorHAnsi" w:eastAsia="Arial" w:hAnsiTheme="majorHAnsi" w:cstheme="majorHAnsi"/>
          <w:color w:val="FF0000"/>
          <w:sz w:val="24"/>
          <w:szCs w:val="24"/>
        </w:rPr>
        <w:t xml:space="preserve">Two examples of each of the following Maryland Green School supports: Sustainable Practices Support, MD Green School Application Support and Environmental Student Programs. Your application will contain at least 6 examples. Each activity should include at least one piece of </w:t>
      </w:r>
      <w:r w:rsidR="00B71357" w:rsidRPr="00A11DDA">
        <w:rPr>
          <w:rFonts w:asciiTheme="majorHAnsi" w:eastAsia="Arial" w:hAnsiTheme="majorHAnsi" w:cstheme="majorHAnsi"/>
          <w:b/>
          <w:color w:val="FF0000"/>
          <w:sz w:val="24"/>
          <w:szCs w:val="24"/>
        </w:rPr>
        <w:t>labeled</w:t>
      </w:r>
      <w:r w:rsidR="00B71357" w:rsidRPr="00A11DDA">
        <w:rPr>
          <w:rFonts w:asciiTheme="majorHAnsi" w:eastAsia="Arial" w:hAnsiTheme="majorHAnsi" w:cstheme="majorHAnsi"/>
          <w:color w:val="FF0000"/>
          <w:sz w:val="24"/>
          <w:szCs w:val="24"/>
        </w:rPr>
        <w:t xml:space="preserve"> documentation.</w:t>
      </w: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71357" w:rsidRPr="00A11DDA" w14:paraId="06FEBDCC" w14:textId="77777777" w:rsidTr="00B71357">
        <w:trPr>
          <w:jc w:val="center"/>
        </w:trPr>
        <w:tc>
          <w:tcPr>
            <w:tcW w:w="9360" w:type="dxa"/>
            <w:tcMar>
              <w:top w:w="100" w:type="dxa"/>
              <w:left w:w="100" w:type="dxa"/>
              <w:bottom w:w="100" w:type="dxa"/>
              <w:right w:w="100" w:type="dxa"/>
            </w:tcMar>
          </w:tcPr>
          <w:p w14:paraId="2251D00B" w14:textId="220682C0" w:rsidR="00B71357" w:rsidRPr="00A11DDA" w:rsidRDefault="00B71357" w:rsidP="005E5BF0">
            <w:pPr>
              <w:widowControl w:val="0"/>
              <w:rPr>
                <w:rFonts w:asciiTheme="majorHAnsi" w:hAnsiTheme="majorHAnsi" w:cstheme="majorHAnsi"/>
                <w:sz w:val="24"/>
                <w:szCs w:val="24"/>
              </w:rPr>
            </w:pPr>
            <w:bookmarkStart w:id="11" w:name="_Hlk491160082"/>
            <w:bookmarkStart w:id="12" w:name="_Hlk491160107"/>
            <w:r w:rsidRPr="00A11DDA">
              <w:rPr>
                <w:rFonts w:asciiTheme="majorHAnsi" w:eastAsia="Arial" w:hAnsiTheme="majorHAnsi" w:cstheme="majorHAnsi"/>
                <w:sz w:val="24"/>
                <w:szCs w:val="24"/>
              </w:rPr>
              <w:t>Green Center staff members should be prepared to provide appropriate guidance about how to effectively infuse environmental literacy within lessons and units of instruction.</w:t>
            </w:r>
          </w:p>
          <w:p w14:paraId="37A6ECEB" w14:textId="77777777" w:rsidR="00B71357" w:rsidRPr="00A11DDA" w:rsidRDefault="00B71357" w:rsidP="005E5BF0">
            <w:pPr>
              <w:widowControl w:val="0"/>
              <w:rPr>
                <w:rFonts w:asciiTheme="majorHAnsi" w:hAnsiTheme="majorHAnsi" w:cstheme="majorHAnsi"/>
                <w:sz w:val="24"/>
                <w:szCs w:val="24"/>
              </w:rPr>
            </w:pPr>
            <w:r w:rsidRPr="00A11DDA">
              <w:rPr>
                <w:rFonts w:asciiTheme="majorHAnsi" w:eastAsia="Arial" w:hAnsiTheme="majorHAnsi" w:cstheme="majorHAnsi"/>
                <w:sz w:val="24"/>
                <w:szCs w:val="24"/>
              </w:rPr>
              <w:t>As part of the Green School application, we are encouraging schools to make connections with Maryland College and Career Ready Standards including:</w:t>
            </w:r>
          </w:p>
          <w:p w14:paraId="19DBD2AF" w14:textId="77777777" w:rsidR="00B71357" w:rsidRPr="00A11DDA" w:rsidRDefault="00B71357" w:rsidP="007C259E">
            <w:pPr>
              <w:widowControl w:val="0"/>
              <w:numPr>
                <w:ilvl w:val="0"/>
                <w:numId w:val="7"/>
              </w:numPr>
              <w:spacing w:after="0" w:line="240" w:lineRule="auto"/>
              <w:ind w:hanging="360"/>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NGSS (Next Generation Science Standards) curriculum</w:t>
            </w:r>
          </w:p>
          <w:p w14:paraId="212E38DA" w14:textId="77777777" w:rsidR="00B71357" w:rsidRPr="00A11DDA" w:rsidRDefault="00B71357" w:rsidP="007C259E">
            <w:pPr>
              <w:widowControl w:val="0"/>
              <w:numPr>
                <w:ilvl w:val="0"/>
                <w:numId w:val="7"/>
              </w:numPr>
              <w:spacing w:after="0" w:line="240" w:lineRule="auto"/>
              <w:ind w:hanging="360"/>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C3 curriculum</w:t>
            </w:r>
          </w:p>
          <w:p w14:paraId="0547BC4B" w14:textId="77777777" w:rsidR="00B71357" w:rsidRPr="00A11DDA" w:rsidRDefault="00B71357" w:rsidP="007C259E">
            <w:pPr>
              <w:widowControl w:val="0"/>
              <w:numPr>
                <w:ilvl w:val="0"/>
                <w:numId w:val="7"/>
              </w:numPr>
              <w:spacing w:after="0" w:line="240" w:lineRule="auto"/>
              <w:ind w:hanging="360"/>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STEAM curriculum (Science Technology Engineering Arts and Math)</w:t>
            </w:r>
          </w:p>
          <w:p w14:paraId="0E69AC2C" w14:textId="056AF1CB" w:rsidR="00B71357" w:rsidRPr="00B71357" w:rsidRDefault="00B71357" w:rsidP="007C259E">
            <w:pPr>
              <w:widowControl w:val="0"/>
              <w:numPr>
                <w:ilvl w:val="0"/>
                <w:numId w:val="7"/>
              </w:numPr>
              <w:spacing w:after="0" w:line="240" w:lineRule="auto"/>
              <w:ind w:hanging="360"/>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 xml:space="preserve">Pressing environmental issues including climate change, decreasing biodiversity, nitrogen cycle, </w:t>
            </w:r>
            <w:r w:rsidR="00BC4F6E" w:rsidRPr="00A11DDA">
              <w:rPr>
                <w:rFonts w:asciiTheme="majorHAnsi" w:eastAsia="Arial" w:hAnsiTheme="majorHAnsi" w:cstheme="majorHAnsi"/>
                <w:sz w:val="24"/>
                <w:szCs w:val="24"/>
              </w:rPr>
              <w:t>aquifer</w:t>
            </w:r>
            <w:r w:rsidRPr="00A11DDA">
              <w:rPr>
                <w:rFonts w:asciiTheme="majorHAnsi" w:eastAsia="Arial" w:hAnsiTheme="majorHAnsi" w:cstheme="majorHAnsi"/>
                <w:sz w:val="24"/>
                <w:szCs w:val="24"/>
              </w:rPr>
              <w:t xml:space="preserve"> depletion, endangered species, habitat loss and other issues</w:t>
            </w:r>
            <w:bookmarkEnd w:id="11"/>
          </w:p>
        </w:tc>
      </w:tr>
    </w:tbl>
    <w:bookmarkEnd w:id="12"/>
    <w:p w14:paraId="395CDFC4" w14:textId="0AA6F811" w:rsidR="00B71357" w:rsidRDefault="00A650D6" w:rsidP="00B71357">
      <w:pPr>
        <w:spacing w:line="240" w:lineRule="auto"/>
        <w:ind w:left="1440" w:hanging="1440"/>
        <w:jc w:val="center"/>
        <w:rPr>
          <w:b/>
          <w:sz w:val="24"/>
          <w:szCs w:val="24"/>
        </w:rPr>
      </w:pPr>
      <w:r>
        <w:rPr>
          <w:noProof/>
        </w:rPr>
        <w:lastRenderedPageBreak/>
        <w:drawing>
          <wp:anchor distT="0" distB="0" distL="114300" distR="114300" simplePos="0" relativeHeight="251678720" behindDoc="1" locked="0" layoutInCell="1" allowOverlap="1" wp14:anchorId="461C2120" wp14:editId="2C1ECD89">
            <wp:simplePos x="0" y="0"/>
            <wp:positionH relativeFrom="column">
              <wp:posOffset>3669665</wp:posOffset>
            </wp:positionH>
            <wp:positionV relativeFrom="paragraph">
              <wp:posOffset>283210</wp:posOffset>
            </wp:positionV>
            <wp:extent cx="3049905" cy="2164080"/>
            <wp:effectExtent l="0" t="0" r="0" b="7620"/>
            <wp:wrapTight wrapText="bothSides">
              <wp:wrapPolygon edited="0">
                <wp:start x="0" y="0"/>
                <wp:lineTo x="0" y="21486"/>
                <wp:lineTo x="21452" y="21486"/>
                <wp:lineTo x="2145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049905" cy="2164080"/>
                    </a:xfrm>
                    <a:prstGeom prst="rect">
                      <a:avLst/>
                    </a:prstGeom>
                  </pic:spPr>
                </pic:pic>
              </a:graphicData>
            </a:graphic>
            <wp14:sizeRelH relativeFrom="margin">
              <wp14:pctWidth>0</wp14:pctWidth>
            </wp14:sizeRelH>
            <wp14:sizeRelV relativeFrom="margin">
              <wp14:pctHeight>0</wp14:pctHeight>
            </wp14:sizeRelV>
          </wp:anchor>
        </w:drawing>
      </w:r>
    </w:p>
    <w:p w14:paraId="1F7FB362" w14:textId="706C52E0" w:rsidR="00B71357" w:rsidRPr="0045347A" w:rsidRDefault="00417AA8" w:rsidP="00B71357">
      <w:pPr>
        <w:spacing w:line="240" w:lineRule="auto"/>
        <w:ind w:left="1440" w:hanging="1440"/>
        <w:rPr>
          <w:sz w:val="24"/>
          <w:szCs w:val="24"/>
        </w:rPr>
      </w:pPr>
      <w:r w:rsidRPr="0045347A">
        <w:rPr>
          <w:b/>
          <w:sz w:val="24"/>
          <w:szCs w:val="24"/>
        </w:rPr>
        <w:t xml:space="preserve">Acceptable: </w:t>
      </w:r>
      <w:r w:rsidRPr="0045347A">
        <w:rPr>
          <w:b/>
          <w:sz w:val="24"/>
          <w:szCs w:val="24"/>
        </w:rPr>
        <w:tab/>
      </w:r>
      <w:r w:rsidR="00B71357" w:rsidRPr="0045347A">
        <w:rPr>
          <w:sz w:val="24"/>
          <w:szCs w:val="24"/>
        </w:rPr>
        <w:t>Two-three examples</w:t>
      </w:r>
      <w:r w:rsidR="00B71357">
        <w:rPr>
          <w:sz w:val="24"/>
          <w:szCs w:val="24"/>
        </w:rPr>
        <w:t xml:space="preserve"> for 1.4.1</w:t>
      </w:r>
      <w:r w:rsidR="00B71357">
        <w:rPr>
          <w:sz w:val="24"/>
          <w:szCs w:val="24"/>
        </w:rPr>
        <w:br/>
      </w:r>
      <w:r w:rsidR="00B71357" w:rsidRPr="0045347A">
        <w:rPr>
          <w:sz w:val="24"/>
          <w:szCs w:val="24"/>
        </w:rPr>
        <w:t>Two-three examples</w:t>
      </w:r>
      <w:r w:rsidR="00B71357">
        <w:rPr>
          <w:sz w:val="24"/>
          <w:szCs w:val="24"/>
        </w:rPr>
        <w:t xml:space="preserve"> for 1.4.2</w:t>
      </w:r>
      <w:r w:rsidR="00B71357">
        <w:rPr>
          <w:sz w:val="24"/>
          <w:szCs w:val="24"/>
        </w:rPr>
        <w:br/>
      </w:r>
      <w:r w:rsidR="00B71357" w:rsidRPr="0045347A">
        <w:rPr>
          <w:sz w:val="24"/>
          <w:szCs w:val="24"/>
        </w:rPr>
        <w:t>Two-three examples</w:t>
      </w:r>
      <w:r w:rsidR="00B71357">
        <w:rPr>
          <w:sz w:val="24"/>
          <w:szCs w:val="24"/>
        </w:rPr>
        <w:t xml:space="preserve"> for 1.4.3</w:t>
      </w:r>
    </w:p>
    <w:p w14:paraId="35E84230" w14:textId="3B1AB538" w:rsidR="00417AA8" w:rsidRPr="0045347A" w:rsidRDefault="00417AA8" w:rsidP="00417AA8">
      <w:pPr>
        <w:spacing w:line="240" w:lineRule="auto"/>
        <w:ind w:left="1440" w:hanging="1440"/>
        <w:rPr>
          <w:sz w:val="24"/>
          <w:szCs w:val="24"/>
        </w:rPr>
      </w:pPr>
      <w:r w:rsidRPr="0045347A">
        <w:rPr>
          <w:b/>
          <w:sz w:val="24"/>
          <w:szCs w:val="24"/>
        </w:rPr>
        <w:t>Good:</w:t>
      </w:r>
      <w:r w:rsidRPr="0045347A">
        <w:rPr>
          <w:sz w:val="24"/>
          <w:szCs w:val="24"/>
        </w:rPr>
        <w:t xml:space="preserve"> </w:t>
      </w:r>
      <w:r w:rsidRPr="0045347A">
        <w:rPr>
          <w:sz w:val="24"/>
          <w:szCs w:val="24"/>
        </w:rPr>
        <w:tab/>
      </w:r>
      <w:r w:rsidR="00B71357">
        <w:rPr>
          <w:sz w:val="24"/>
          <w:szCs w:val="24"/>
        </w:rPr>
        <w:t>Three-four examples for 1.4.1</w:t>
      </w:r>
      <w:r w:rsidR="00B71357">
        <w:rPr>
          <w:sz w:val="24"/>
          <w:szCs w:val="24"/>
        </w:rPr>
        <w:br/>
        <w:t>Three-four examples for 1.4.2</w:t>
      </w:r>
      <w:r w:rsidR="00B71357">
        <w:rPr>
          <w:sz w:val="24"/>
          <w:szCs w:val="24"/>
        </w:rPr>
        <w:br/>
        <w:t>Three-four examples for 1.4.3</w:t>
      </w:r>
      <w:r w:rsidR="005E5BF0" w:rsidRPr="005E5BF0">
        <w:rPr>
          <w:noProof/>
        </w:rPr>
        <w:t xml:space="preserve"> </w:t>
      </w:r>
    </w:p>
    <w:p w14:paraId="43DA7255" w14:textId="19AB77F4" w:rsidR="00B71357" w:rsidRDefault="00417AA8" w:rsidP="00B71357">
      <w:pPr>
        <w:spacing w:after="0" w:line="240" w:lineRule="auto"/>
        <w:ind w:left="1440" w:hanging="1440"/>
        <w:rPr>
          <w:b/>
          <w:sz w:val="24"/>
          <w:szCs w:val="24"/>
        </w:rPr>
      </w:pPr>
      <w:r w:rsidRPr="0045347A">
        <w:rPr>
          <w:b/>
          <w:sz w:val="24"/>
          <w:szCs w:val="24"/>
        </w:rPr>
        <w:t>Excellent:</w:t>
      </w:r>
      <w:r w:rsidRPr="0045347A">
        <w:rPr>
          <w:sz w:val="24"/>
          <w:szCs w:val="24"/>
        </w:rPr>
        <w:t xml:space="preserve"> </w:t>
      </w:r>
      <w:r w:rsidRPr="0045347A">
        <w:rPr>
          <w:sz w:val="24"/>
          <w:szCs w:val="24"/>
        </w:rPr>
        <w:tab/>
      </w:r>
      <w:r w:rsidR="00B71357">
        <w:rPr>
          <w:sz w:val="24"/>
          <w:szCs w:val="24"/>
        </w:rPr>
        <w:t>5 or more examples</w:t>
      </w:r>
      <w:r w:rsidRPr="0045347A">
        <w:rPr>
          <w:sz w:val="24"/>
          <w:szCs w:val="24"/>
        </w:rPr>
        <w:t xml:space="preserve"> </w:t>
      </w:r>
      <w:r w:rsidR="00B71357">
        <w:rPr>
          <w:sz w:val="24"/>
          <w:szCs w:val="24"/>
        </w:rPr>
        <w:t>for 1.4.1</w:t>
      </w:r>
      <w:r w:rsidR="00B71357">
        <w:rPr>
          <w:sz w:val="24"/>
          <w:szCs w:val="24"/>
        </w:rPr>
        <w:br/>
        <w:t>5 or more examples</w:t>
      </w:r>
      <w:r w:rsidR="00B71357" w:rsidRPr="0045347A">
        <w:rPr>
          <w:sz w:val="24"/>
          <w:szCs w:val="24"/>
        </w:rPr>
        <w:t xml:space="preserve"> </w:t>
      </w:r>
      <w:r w:rsidR="00B71357">
        <w:rPr>
          <w:sz w:val="24"/>
          <w:szCs w:val="24"/>
        </w:rPr>
        <w:t>for 1.4.2</w:t>
      </w:r>
      <w:r w:rsidR="00B71357">
        <w:rPr>
          <w:sz w:val="24"/>
          <w:szCs w:val="24"/>
        </w:rPr>
        <w:br/>
        <w:t>5 or more examples</w:t>
      </w:r>
      <w:r w:rsidR="00B71357" w:rsidRPr="0045347A">
        <w:rPr>
          <w:sz w:val="24"/>
          <w:szCs w:val="24"/>
        </w:rPr>
        <w:t xml:space="preserve"> </w:t>
      </w:r>
      <w:r w:rsidR="00B71357">
        <w:rPr>
          <w:sz w:val="24"/>
          <w:szCs w:val="24"/>
        </w:rPr>
        <w:t>for 1.4.3</w:t>
      </w:r>
      <w:r w:rsidRPr="0045347A">
        <w:rPr>
          <w:b/>
          <w:sz w:val="24"/>
          <w:szCs w:val="24"/>
        </w:rPr>
        <w:br/>
      </w:r>
    </w:p>
    <w:p w14:paraId="497F0316" w14:textId="77777777" w:rsidR="007F4491" w:rsidRDefault="00D0507D" w:rsidP="007F4491">
      <w:pPr>
        <w:pStyle w:val="Heading3"/>
        <w:rPr>
          <w:rFonts w:eastAsia="Arial"/>
        </w:rPr>
      </w:pPr>
      <w:bookmarkStart w:id="13" w:name="_Toc494456375"/>
      <w:r w:rsidRPr="00A11DDA">
        <w:rPr>
          <w:rFonts w:eastAsia="Arial"/>
        </w:rPr>
        <w:t>1.4.1 Sustainable Practices Support</w:t>
      </w:r>
      <w:bookmarkEnd w:id="13"/>
      <w:r w:rsidRPr="00A11DDA">
        <w:rPr>
          <w:rFonts w:eastAsia="Arial"/>
        </w:rPr>
        <w:t xml:space="preserve"> </w:t>
      </w:r>
    </w:p>
    <w:p w14:paraId="70AB10B0" w14:textId="5F53E792" w:rsidR="00D0507D" w:rsidRPr="00A11DDA" w:rsidRDefault="00D0507D" w:rsidP="00D0507D">
      <w:pPr>
        <w:rPr>
          <w:rFonts w:asciiTheme="majorHAnsi" w:hAnsiTheme="majorHAnsi" w:cstheme="majorHAnsi"/>
          <w:sz w:val="24"/>
          <w:szCs w:val="24"/>
        </w:rPr>
      </w:pPr>
      <w:r w:rsidRPr="00A11DDA">
        <w:rPr>
          <w:rFonts w:asciiTheme="majorHAnsi" w:eastAsia="Arial" w:hAnsiTheme="majorHAnsi" w:cstheme="majorHAnsi"/>
          <w:b/>
          <w:sz w:val="24"/>
          <w:szCs w:val="24"/>
        </w:rPr>
        <w:t xml:space="preserve">Examples: </w:t>
      </w:r>
    </w:p>
    <w:p w14:paraId="6DAC2E0A" w14:textId="6BEB785D" w:rsidR="00D0507D" w:rsidRPr="00D0507D" w:rsidRDefault="00D0507D" w:rsidP="007C259E">
      <w:pPr>
        <w:pStyle w:val="ListParagraph"/>
        <w:numPr>
          <w:ilvl w:val="0"/>
          <w:numId w:val="8"/>
        </w:numPr>
        <w:spacing w:after="200" w:line="240" w:lineRule="auto"/>
        <w:ind w:right="360"/>
        <w:jc w:val="both"/>
        <w:rPr>
          <w:rFonts w:asciiTheme="majorHAnsi" w:eastAsia="Arial" w:hAnsiTheme="majorHAnsi" w:cstheme="majorHAnsi"/>
          <w:sz w:val="24"/>
          <w:szCs w:val="24"/>
        </w:rPr>
      </w:pPr>
      <w:r w:rsidRPr="00D0507D">
        <w:rPr>
          <w:rFonts w:asciiTheme="majorHAnsi" w:eastAsia="Arial" w:hAnsiTheme="majorHAnsi" w:cstheme="majorHAnsi"/>
          <w:sz w:val="24"/>
          <w:szCs w:val="24"/>
        </w:rPr>
        <w:t>Financial support and/or assisting with grant information and grant writing.</w:t>
      </w:r>
    </w:p>
    <w:p w14:paraId="016F2A73" w14:textId="407DC4AA" w:rsidR="00D0507D" w:rsidRPr="00D0507D" w:rsidRDefault="00D0507D" w:rsidP="007C259E">
      <w:pPr>
        <w:pStyle w:val="ListParagraph"/>
        <w:numPr>
          <w:ilvl w:val="0"/>
          <w:numId w:val="8"/>
        </w:numPr>
        <w:spacing w:after="200" w:line="240" w:lineRule="auto"/>
        <w:ind w:right="360"/>
        <w:jc w:val="both"/>
        <w:rPr>
          <w:rFonts w:asciiTheme="majorHAnsi" w:eastAsia="Arial" w:hAnsiTheme="majorHAnsi" w:cstheme="majorHAnsi"/>
          <w:sz w:val="24"/>
          <w:szCs w:val="24"/>
        </w:rPr>
      </w:pPr>
      <w:r w:rsidRPr="00D0507D">
        <w:rPr>
          <w:rFonts w:asciiTheme="majorHAnsi" w:eastAsia="Arial" w:hAnsiTheme="majorHAnsi" w:cstheme="majorHAnsi"/>
          <w:sz w:val="24"/>
          <w:szCs w:val="24"/>
        </w:rPr>
        <w:t>Providing materials, trees, plants, volunteers.</w:t>
      </w:r>
    </w:p>
    <w:p w14:paraId="20BC3826" w14:textId="77777777" w:rsidR="00D0507D" w:rsidRPr="00D0507D" w:rsidRDefault="00D0507D" w:rsidP="007C259E">
      <w:pPr>
        <w:pStyle w:val="ListParagraph"/>
        <w:numPr>
          <w:ilvl w:val="1"/>
          <w:numId w:val="8"/>
        </w:numPr>
        <w:spacing w:after="0" w:line="240" w:lineRule="auto"/>
        <w:rPr>
          <w:rFonts w:asciiTheme="majorHAnsi" w:eastAsia="Arial" w:hAnsiTheme="majorHAnsi" w:cstheme="majorHAnsi"/>
          <w:sz w:val="24"/>
          <w:szCs w:val="24"/>
        </w:rPr>
      </w:pPr>
      <w:r w:rsidRPr="00D0507D">
        <w:rPr>
          <w:rFonts w:asciiTheme="majorHAnsi" w:eastAsia="Arial" w:hAnsiTheme="majorHAnsi" w:cstheme="majorHAnsi"/>
          <w:sz w:val="24"/>
          <w:szCs w:val="24"/>
        </w:rPr>
        <w:t>Building a Rain Barrel with a School</w:t>
      </w:r>
    </w:p>
    <w:p w14:paraId="6FC2D063" w14:textId="77777777" w:rsidR="00D0507D" w:rsidRPr="00D0507D" w:rsidRDefault="00D0507D" w:rsidP="007C259E">
      <w:pPr>
        <w:pStyle w:val="ListParagraph"/>
        <w:numPr>
          <w:ilvl w:val="1"/>
          <w:numId w:val="8"/>
        </w:numPr>
        <w:spacing w:after="0" w:line="240" w:lineRule="auto"/>
        <w:rPr>
          <w:rFonts w:asciiTheme="majorHAnsi" w:eastAsia="Arial" w:hAnsiTheme="majorHAnsi" w:cstheme="majorHAnsi"/>
          <w:sz w:val="24"/>
          <w:szCs w:val="24"/>
        </w:rPr>
      </w:pPr>
      <w:r w:rsidRPr="00D0507D">
        <w:rPr>
          <w:rFonts w:asciiTheme="majorHAnsi" w:eastAsia="Arial" w:hAnsiTheme="majorHAnsi" w:cstheme="majorHAnsi"/>
          <w:sz w:val="24"/>
          <w:szCs w:val="24"/>
        </w:rPr>
        <w:t>Providing curriculum resources</w:t>
      </w:r>
    </w:p>
    <w:p w14:paraId="1FC14F5B" w14:textId="77777777" w:rsidR="00D0507D" w:rsidRPr="00D0507D" w:rsidRDefault="00D0507D" w:rsidP="007C259E">
      <w:pPr>
        <w:pStyle w:val="ListParagraph"/>
        <w:numPr>
          <w:ilvl w:val="1"/>
          <w:numId w:val="8"/>
        </w:numPr>
        <w:spacing w:after="0" w:line="240" w:lineRule="auto"/>
        <w:rPr>
          <w:rFonts w:asciiTheme="majorHAnsi" w:eastAsia="Arial" w:hAnsiTheme="majorHAnsi" w:cstheme="majorHAnsi"/>
          <w:sz w:val="24"/>
          <w:szCs w:val="24"/>
        </w:rPr>
      </w:pPr>
      <w:r w:rsidRPr="00D0507D">
        <w:rPr>
          <w:rFonts w:asciiTheme="majorHAnsi" w:eastAsia="Arial" w:hAnsiTheme="majorHAnsi" w:cstheme="majorHAnsi"/>
          <w:sz w:val="24"/>
          <w:szCs w:val="24"/>
        </w:rPr>
        <w:t>Providing Nature Boxes for educators</w:t>
      </w:r>
    </w:p>
    <w:p w14:paraId="560E08C9" w14:textId="77777777" w:rsidR="00D0507D" w:rsidRPr="00D0507D" w:rsidRDefault="00D0507D" w:rsidP="007C259E">
      <w:pPr>
        <w:pStyle w:val="ListParagraph"/>
        <w:numPr>
          <w:ilvl w:val="1"/>
          <w:numId w:val="8"/>
        </w:numPr>
        <w:spacing w:after="0" w:line="240" w:lineRule="auto"/>
        <w:rPr>
          <w:rFonts w:asciiTheme="majorHAnsi" w:eastAsia="Arial" w:hAnsiTheme="majorHAnsi" w:cstheme="majorHAnsi"/>
          <w:sz w:val="24"/>
          <w:szCs w:val="24"/>
        </w:rPr>
      </w:pPr>
      <w:r w:rsidRPr="00D0507D">
        <w:rPr>
          <w:rFonts w:asciiTheme="majorHAnsi" w:eastAsia="Arial" w:hAnsiTheme="majorHAnsi" w:cstheme="majorHAnsi"/>
          <w:sz w:val="24"/>
          <w:szCs w:val="24"/>
        </w:rPr>
        <w:t>Providing or creating storm drain stenciling kits with a school</w:t>
      </w:r>
    </w:p>
    <w:p w14:paraId="7373DFBB" w14:textId="77777777" w:rsidR="00D0507D" w:rsidRPr="00D0507D" w:rsidRDefault="00D0507D" w:rsidP="007C259E">
      <w:pPr>
        <w:pStyle w:val="ListParagraph"/>
        <w:numPr>
          <w:ilvl w:val="1"/>
          <w:numId w:val="8"/>
        </w:numPr>
        <w:spacing w:after="0" w:line="240" w:lineRule="auto"/>
        <w:rPr>
          <w:rFonts w:asciiTheme="majorHAnsi" w:eastAsia="Arial" w:hAnsiTheme="majorHAnsi" w:cstheme="majorHAnsi"/>
          <w:sz w:val="24"/>
          <w:szCs w:val="24"/>
        </w:rPr>
      </w:pPr>
      <w:r w:rsidRPr="00D0507D">
        <w:rPr>
          <w:rFonts w:asciiTheme="majorHAnsi" w:eastAsia="Arial" w:hAnsiTheme="majorHAnsi" w:cstheme="majorHAnsi"/>
          <w:sz w:val="24"/>
          <w:szCs w:val="24"/>
        </w:rPr>
        <w:t xml:space="preserve">Providing recycling containers </w:t>
      </w:r>
    </w:p>
    <w:p w14:paraId="3F5B0B89" w14:textId="77777777" w:rsidR="00D0507D" w:rsidRPr="00D0507D" w:rsidRDefault="00D0507D" w:rsidP="007C259E">
      <w:pPr>
        <w:pStyle w:val="ListParagraph"/>
        <w:numPr>
          <w:ilvl w:val="1"/>
          <w:numId w:val="8"/>
        </w:numPr>
        <w:spacing w:after="0" w:line="240" w:lineRule="auto"/>
        <w:rPr>
          <w:rFonts w:asciiTheme="majorHAnsi" w:eastAsia="Arial" w:hAnsiTheme="majorHAnsi" w:cstheme="majorHAnsi"/>
          <w:sz w:val="24"/>
          <w:szCs w:val="24"/>
        </w:rPr>
      </w:pPr>
      <w:r w:rsidRPr="00D0507D">
        <w:rPr>
          <w:rFonts w:asciiTheme="majorHAnsi" w:eastAsia="Arial" w:hAnsiTheme="majorHAnsi" w:cstheme="majorHAnsi"/>
          <w:sz w:val="24"/>
          <w:szCs w:val="24"/>
        </w:rPr>
        <w:t>Providing water and/or energy conservation signage</w:t>
      </w:r>
    </w:p>
    <w:p w14:paraId="22D65153" w14:textId="77777777" w:rsidR="00D0507D" w:rsidRPr="00D0507D" w:rsidRDefault="00D0507D" w:rsidP="007C259E">
      <w:pPr>
        <w:pStyle w:val="ListParagraph"/>
        <w:numPr>
          <w:ilvl w:val="0"/>
          <w:numId w:val="8"/>
        </w:numPr>
        <w:spacing w:after="200" w:line="240" w:lineRule="auto"/>
        <w:ind w:right="360"/>
        <w:jc w:val="both"/>
        <w:rPr>
          <w:rFonts w:asciiTheme="majorHAnsi" w:eastAsia="Arial" w:hAnsiTheme="majorHAnsi" w:cstheme="majorHAnsi"/>
          <w:sz w:val="24"/>
          <w:szCs w:val="24"/>
        </w:rPr>
      </w:pPr>
      <w:r w:rsidRPr="00D0507D">
        <w:rPr>
          <w:rFonts w:asciiTheme="majorHAnsi" w:eastAsia="Arial" w:hAnsiTheme="majorHAnsi" w:cstheme="majorHAnsi"/>
          <w:sz w:val="24"/>
          <w:szCs w:val="24"/>
        </w:rPr>
        <w:t>Providing technical support for planning and implementation of projects.</w:t>
      </w:r>
    </w:p>
    <w:p w14:paraId="12FAACBB" w14:textId="77777777" w:rsidR="00D0507D" w:rsidRPr="00D0507D" w:rsidRDefault="00D0507D" w:rsidP="007C259E">
      <w:pPr>
        <w:pStyle w:val="ListParagraph"/>
        <w:numPr>
          <w:ilvl w:val="0"/>
          <w:numId w:val="8"/>
        </w:numPr>
        <w:spacing w:after="200" w:line="240" w:lineRule="auto"/>
        <w:ind w:right="360"/>
        <w:jc w:val="both"/>
        <w:rPr>
          <w:rFonts w:asciiTheme="majorHAnsi" w:eastAsia="Arial" w:hAnsiTheme="majorHAnsi" w:cstheme="majorHAnsi"/>
          <w:sz w:val="24"/>
          <w:szCs w:val="24"/>
        </w:rPr>
      </w:pPr>
      <w:r w:rsidRPr="00D0507D">
        <w:rPr>
          <w:rFonts w:asciiTheme="majorHAnsi" w:eastAsia="Arial" w:hAnsiTheme="majorHAnsi" w:cstheme="majorHAnsi"/>
          <w:sz w:val="24"/>
          <w:szCs w:val="24"/>
        </w:rPr>
        <w:t>Providing contacts and connections to the appropriate resources.</w:t>
      </w:r>
    </w:p>
    <w:p w14:paraId="4F9B1548" w14:textId="364A0FD2" w:rsidR="00D0507D" w:rsidRPr="007F4491" w:rsidRDefault="00D0507D" w:rsidP="007C259E">
      <w:pPr>
        <w:pStyle w:val="ListParagraph"/>
        <w:numPr>
          <w:ilvl w:val="0"/>
          <w:numId w:val="8"/>
        </w:numPr>
        <w:spacing w:after="200" w:line="240" w:lineRule="auto"/>
        <w:ind w:right="360"/>
        <w:jc w:val="both"/>
        <w:rPr>
          <w:rFonts w:asciiTheme="majorHAnsi" w:eastAsia="Arial" w:hAnsiTheme="majorHAnsi" w:cstheme="majorHAnsi"/>
          <w:sz w:val="24"/>
          <w:szCs w:val="24"/>
        </w:rPr>
      </w:pPr>
      <w:r w:rsidRPr="00D0507D">
        <w:rPr>
          <w:rFonts w:asciiTheme="majorHAnsi" w:eastAsia="Arial" w:hAnsiTheme="majorHAnsi" w:cstheme="majorHAnsi"/>
          <w:sz w:val="24"/>
          <w:szCs w:val="24"/>
        </w:rPr>
        <w:t>Partnering with schools to design solutions to environmental issues in the community.</w:t>
      </w:r>
    </w:p>
    <w:p w14:paraId="0E919B56" w14:textId="77777777" w:rsidR="007F4491" w:rsidRDefault="00D0507D" w:rsidP="007F4491">
      <w:pPr>
        <w:pStyle w:val="Heading3"/>
        <w:rPr>
          <w:rFonts w:eastAsia="Arial"/>
        </w:rPr>
      </w:pPr>
      <w:bookmarkStart w:id="14" w:name="_Toc494456376"/>
      <w:r w:rsidRPr="00A11DDA">
        <w:rPr>
          <w:rFonts w:eastAsia="Arial"/>
        </w:rPr>
        <w:t>1.4.2 MD Green School Application Support</w:t>
      </w:r>
      <w:bookmarkEnd w:id="14"/>
      <w:r w:rsidRPr="00A11DDA">
        <w:rPr>
          <w:rFonts w:eastAsia="Arial"/>
        </w:rPr>
        <w:t xml:space="preserve"> </w:t>
      </w:r>
    </w:p>
    <w:p w14:paraId="0B8C52C9" w14:textId="5928D574" w:rsidR="00D0507D" w:rsidRPr="00A11DDA" w:rsidRDefault="00D0507D" w:rsidP="00D0507D">
      <w:pPr>
        <w:rPr>
          <w:rFonts w:asciiTheme="majorHAnsi" w:hAnsiTheme="majorHAnsi" w:cstheme="majorHAnsi"/>
          <w:sz w:val="24"/>
          <w:szCs w:val="24"/>
        </w:rPr>
      </w:pPr>
      <w:r w:rsidRPr="00A11DDA">
        <w:rPr>
          <w:rFonts w:asciiTheme="majorHAnsi" w:eastAsia="Arial" w:hAnsiTheme="majorHAnsi" w:cstheme="majorHAnsi"/>
          <w:b/>
          <w:sz w:val="24"/>
          <w:szCs w:val="24"/>
        </w:rPr>
        <w:t>Examples:</w:t>
      </w:r>
    </w:p>
    <w:p w14:paraId="2150A484" w14:textId="3AEBBDF2" w:rsidR="00D0507D" w:rsidRPr="00D0507D" w:rsidRDefault="00D0507D" w:rsidP="007C259E">
      <w:pPr>
        <w:pStyle w:val="ListParagraph"/>
        <w:numPr>
          <w:ilvl w:val="0"/>
          <w:numId w:val="8"/>
        </w:numPr>
        <w:spacing w:after="200" w:line="240" w:lineRule="auto"/>
        <w:ind w:right="360"/>
        <w:jc w:val="both"/>
        <w:rPr>
          <w:rFonts w:asciiTheme="majorHAnsi" w:eastAsia="Arial" w:hAnsiTheme="majorHAnsi" w:cstheme="majorHAnsi"/>
          <w:sz w:val="24"/>
          <w:szCs w:val="24"/>
        </w:rPr>
      </w:pPr>
      <w:r w:rsidRPr="00D0507D">
        <w:rPr>
          <w:rFonts w:asciiTheme="majorHAnsi" w:eastAsia="Arial" w:hAnsiTheme="majorHAnsi" w:cstheme="majorHAnsi"/>
          <w:sz w:val="24"/>
          <w:szCs w:val="24"/>
        </w:rPr>
        <w:t>Assist with the setup of an online application</w:t>
      </w:r>
    </w:p>
    <w:p w14:paraId="2DC417F9" w14:textId="77777777" w:rsidR="00D0507D" w:rsidRPr="00D0507D" w:rsidRDefault="00D0507D" w:rsidP="007C259E">
      <w:pPr>
        <w:pStyle w:val="ListParagraph"/>
        <w:numPr>
          <w:ilvl w:val="0"/>
          <w:numId w:val="8"/>
        </w:numPr>
        <w:spacing w:after="200" w:line="240" w:lineRule="auto"/>
        <w:ind w:right="360"/>
        <w:jc w:val="both"/>
        <w:rPr>
          <w:rFonts w:asciiTheme="majorHAnsi" w:eastAsia="Arial" w:hAnsiTheme="majorHAnsi" w:cstheme="majorHAnsi"/>
          <w:sz w:val="24"/>
          <w:szCs w:val="24"/>
        </w:rPr>
      </w:pPr>
      <w:r w:rsidRPr="00D0507D">
        <w:rPr>
          <w:rFonts w:asciiTheme="majorHAnsi" w:eastAsia="Arial" w:hAnsiTheme="majorHAnsi" w:cstheme="majorHAnsi"/>
          <w:sz w:val="24"/>
          <w:szCs w:val="24"/>
        </w:rPr>
        <w:t>Review MD Green School Applications (including at the MAEOE Conference)</w:t>
      </w:r>
    </w:p>
    <w:p w14:paraId="56D871E3" w14:textId="77777777" w:rsidR="00D0507D" w:rsidRPr="00D0507D" w:rsidRDefault="00D0507D" w:rsidP="007C259E">
      <w:pPr>
        <w:pStyle w:val="ListParagraph"/>
        <w:numPr>
          <w:ilvl w:val="0"/>
          <w:numId w:val="8"/>
        </w:numPr>
        <w:spacing w:after="200" w:line="240" w:lineRule="auto"/>
        <w:ind w:right="360"/>
        <w:jc w:val="both"/>
        <w:rPr>
          <w:rFonts w:asciiTheme="majorHAnsi" w:eastAsia="Arial" w:hAnsiTheme="majorHAnsi" w:cstheme="majorHAnsi"/>
          <w:sz w:val="24"/>
          <w:szCs w:val="24"/>
        </w:rPr>
      </w:pPr>
      <w:r w:rsidRPr="00D0507D">
        <w:rPr>
          <w:rFonts w:asciiTheme="majorHAnsi" w:eastAsia="Arial" w:hAnsiTheme="majorHAnsi" w:cstheme="majorHAnsi"/>
          <w:sz w:val="24"/>
          <w:szCs w:val="24"/>
        </w:rPr>
        <w:t xml:space="preserve">Give Green School process presentation at schools </w:t>
      </w:r>
    </w:p>
    <w:p w14:paraId="489607C7" w14:textId="77777777" w:rsidR="00D0507D" w:rsidRPr="00D0507D" w:rsidRDefault="00D0507D" w:rsidP="007C259E">
      <w:pPr>
        <w:pStyle w:val="ListParagraph"/>
        <w:numPr>
          <w:ilvl w:val="0"/>
          <w:numId w:val="8"/>
        </w:numPr>
        <w:spacing w:after="200" w:line="240" w:lineRule="auto"/>
        <w:ind w:right="360"/>
        <w:jc w:val="both"/>
        <w:rPr>
          <w:rFonts w:asciiTheme="majorHAnsi" w:eastAsia="Arial" w:hAnsiTheme="majorHAnsi" w:cstheme="majorHAnsi"/>
          <w:sz w:val="24"/>
          <w:szCs w:val="24"/>
        </w:rPr>
      </w:pPr>
      <w:r w:rsidRPr="00D0507D">
        <w:rPr>
          <w:rFonts w:asciiTheme="majorHAnsi" w:eastAsia="Arial" w:hAnsiTheme="majorHAnsi" w:cstheme="majorHAnsi"/>
          <w:sz w:val="24"/>
          <w:szCs w:val="24"/>
        </w:rPr>
        <w:t>Meet with School Green Team(s) to help put together an application</w:t>
      </w:r>
    </w:p>
    <w:p w14:paraId="3EB52FDD" w14:textId="77777777" w:rsidR="00D0507D" w:rsidRPr="00A11DDA" w:rsidRDefault="00D0507D" w:rsidP="007C259E">
      <w:pPr>
        <w:pStyle w:val="ListParagraph"/>
        <w:numPr>
          <w:ilvl w:val="0"/>
          <w:numId w:val="8"/>
        </w:numPr>
        <w:spacing w:after="200" w:line="240" w:lineRule="auto"/>
        <w:ind w:right="360"/>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Answer emails and questions about the Green School Process</w:t>
      </w:r>
    </w:p>
    <w:p w14:paraId="47FA1191" w14:textId="77777777" w:rsidR="00D0507D" w:rsidRPr="00A11DDA" w:rsidRDefault="00D0507D" w:rsidP="007C259E">
      <w:pPr>
        <w:pStyle w:val="ListParagraph"/>
        <w:numPr>
          <w:ilvl w:val="0"/>
          <w:numId w:val="8"/>
        </w:numPr>
        <w:spacing w:after="200" w:line="240" w:lineRule="auto"/>
        <w:ind w:right="360"/>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Encourage/Support Staff to become trained as a Green Leader</w:t>
      </w:r>
    </w:p>
    <w:p w14:paraId="5F80D12C" w14:textId="77777777" w:rsidR="00D0507D" w:rsidRPr="00A11DDA" w:rsidRDefault="00D0507D" w:rsidP="007C259E">
      <w:pPr>
        <w:pStyle w:val="ListParagraph"/>
        <w:numPr>
          <w:ilvl w:val="0"/>
          <w:numId w:val="8"/>
        </w:numPr>
        <w:spacing w:after="200" w:line="240" w:lineRule="auto"/>
        <w:ind w:right="360"/>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Professional Development support (Objective 1.2 on the Green School Application)</w:t>
      </w:r>
    </w:p>
    <w:tbl>
      <w:tblPr>
        <w:tblW w:w="96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70"/>
      </w:tblGrid>
      <w:tr w:rsidR="00D0507D" w:rsidRPr="00A11DDA" w14:paraId="4B0E38FF" w14:textId="77777777" w:rsidTr="00D0507D">
        <w:trPr>
          <w:trHeight w:val="5724"/>
          <w:jc w:val="center"/>
        </w:trPr>
        <w:tc>
          <w:tcPr>
            <w:tcW w:w="9670" w:type="dxa"/>
            <w:tcMar>
              <w:top w:w="100" w:type="dxa"/>
              <w:left w:w="100" w:type="dxa"/>
              <w:bottom w:w="100" w:type="dxa"/>
              <w:right w:w="100" w:type="dxa"/>
            </w:tcMar>
          </w:tcPr>
          <w:p w14:paraId="00F3102F" w14:textId="77777777" w:rsidR="00D0507D" w:rsidRPr="00A11DDA" w:rsidRDefault="00D0507D" w:rsidP="00D0507D">
            <w:pPr>
              <w:ind w:right="-15"/>
              <w:rPr>
                <w:rFonts w:asciiTheme="majorHAnsi" w:hAnsiTheme="majorHAnsi" w:cstheme="majorHAnsi"/>
                <w:sz w:val="24"/>
                <w:szCs w:val="24"/>
              </w:rPr>
            </w:pPr>
            <w:r w:rsidRPr="00A11DDA">
              <w:rPr>
                <w:rFonts w:asciiTheme="majorHAnsi" w:eastAsia="Arial" w:hAnsiTheme="majorHAnsi" w:cstheme="majorHAnsi"/>
                <w:sz w:val="24"/>
                <w:szCs w:val="24"/>
              </w:rPr>
              <w:lastRenderedPageBreak/>
              <w:t>There are three ways that a Green Center can support schools with MD Green School Application Objective 1.2.</w:t>
            </w:r>
          </w:p>
          <w:p w14:paraId="02BED6AA" w14:textId="77777777" w:rsidR="00D0507D" w:rsidRPr="00A11DDA" w:rsidRDefault="00D0507D" w:rsidP="005E5BF0">
            <w:pPr>
              <w:rPr>
                <w:rFonts w:asciiTheme="majorHAnsi" w:hAnsiTheme="majorHAnsi" w:cstheme="majorHAnsi"/>
                <w:sz w:val="24"/>
                <w:szCs w:val="24"/>
              </w:rPr>
            </w:pPr>
            <w:r w:rsidRPr="00A11DDA">
              <w:rPr>
                <w:rFonts w:asciiTheme="majorHAnsi" w:eastAsia="Arial" w:hAnsiTheme="majorHAnsi" w:cstheme="majorHAnsi"/>
                <w:b/>
                <w:sz w:val="24"/>
                <w:szCs w:val="24"/>
              </w:rPr>
              <w:t>MD Green School application support offered by Green Center:</w:t>
            </w:r>
            <w:r w:rsidRPr="00A11DDA">
              <w:rPr>
                <w:rFonts w:asciiTheme="majorHAnsi" w:eastAsia="Arial" w:hAnsiTheme="majorHAnsi" w:cstheme="majorHAnsi"/>
                <w:sz w:val="24"/>
                <w:szCs w:val="24"/>
              </w:rPr>
              <w:t xml:space="preserve"> </w:t>
            </w:r>
          </w:p>
          <w:p w14:paraId="6E3DF0AA" w14:textId="77777777" w:rsidR="00D0507D" w:rsidRPr="00A11DDA" w:rsidRDefault="00D0507D" w:rsidP="007C259E">
            <w:pPr>
              <w:numPr>
                <w:ilvl w:val="0"/>
                <w:numId w:val="10"/>
              </w:numPr>
              <w:spacing w:after="0" w:line="240" w:lineRule="auto"/>
              <w:ind w:left="525" w:hanging="360"/>
              <w:contextualSpacing/>
              <w:rPr>
                <w:rFonts w:asciiTheme="majorHAnsi" w:hAnsiTheme="majorHAnsi" w:cstheme="majorHAnsi"/>
                <w:sz w:val="24"/>
                <w:szCs w:val="24"/>
              </w:rPr>
            </w:pPr>
            <w:r w:rsidRPr="00A11DDA">
              <w:rPr>
                <w:rFonts w:asciiTheme="majorHAnsi" w:eastAsia="Arial" w:hAnsiTheme="majorHAnsi" w:cstheme="majorHAnsi"/>
                <w:color w:val="FF0000"/>
                <w:sz w:val="24"/>
                <w:szCs w:val="24"/>
              </w:rPr>
              <w:t xml:space="preserve">At least 10% of a </w:t>
            </w:r>
            <w:proofErr w:type="gramStart"/>
            <w:r w:rsidRPr="00A11DDA">
              <w:rPr>
                <w:rFonts w:asciiTheme="majorHAnsi" w:eastAsia="Arial" w:hAnsiTheme="majorHAnsi" w:cstheme="majorHAnsi"/>
                <w:color w:val="FF0000"/>
                <w:sz w:val="24"/>
                <w:szCs w:val="24"/>
              </w:rPr>
              <w:t>MD Green School’s staff members</w:t>
            </w:r>
            <w:proofErr w:type="gramEnd"/>
            <w:r w:rsidRPr="00A11DDA">
              <w:rPr>
                <w:rFonts w:asciiTheme="majorHAnsi" w:eastAsia="Arial" w:hAnsiTheme="majorHAnsi" w:cstheme="majorHAnsi"/>
                <w:color w:val="FF0000"/>
                <w:sz w:val="24"/>
                <w:szCs w:val="24"/>
              </w:rPr>
              <w:t xml:space="preserve"> should have completed professional development. </w:t>
            </w:r>
            <w:r w:rsidRPr="00A11DDA">
              <w:rPr>
                <w:rFonts w:asciiTheme="majorHAnsi" w:eastAsia="Arial" w:hAnsiTheme="majorHAnsi" w:cstheme="majorHAnsi"/>
                <w:sz w:val="24"/>
                <w:szCs w:val="24"/>
              </w:rPr>
              <w:t xml:space="preserve">Teachers who complete professional development need documentation that can be included in their school’s application to become a MD Green School.  </w:t>
            </w:r>
          </w:p>
          <w:p w14:paraId="59469518" w14:textId="77777777" w:rsidR="00D0507D" w:rsidRPr="00A11DDA" w:rsidRDefault="00D0507D" w:rsidP="005E5BF0">
            <w:pPr>
              <w:ind w:left="525"/>
              <w:rPr>
                <w:rFonts w:asciiTheme="majorHAnsi" w:hAnsiTheme="majorHAnsi" w:cstheme="majorHAnsi"/>
                <w:sz w:val="24"/>
                <w:szCs w:val="24"/>
              </w:rPr>
            </w:pPr>
            <w:r w:rsidRPr="00A11DDA">
              <w:rPr>
                <w:rFonts w:asciiTheme="majorHAnsi" w:eastAsia="Arial" w:hAnsiTheme="majorHAnsi" w:cstheme="majorHAnsi"/>
                <w:sz w:val="24"/>
                <w:szCs w:val="24"/>
              </w:rPr>
              <w:t xml:space="preserve">Examples of support: Green Centers can provide professional development programs, send staff to the school to train teachers on a subject matter for use in the class, host external professional development opportunities or host a speaker series. </w:t>
            </w:r>
          </w:p>
          <w:p w14:paraId="422E52B4" w14:textId="77777777" w:rsidR="00D0507D" w:rsidRPr="00A11DDA" w:rsidRDefault="00D0507D" w:rsidP="007C259E">
            <w:pPr>
              <w:numPr>
                <w:ilvl w:val="0"/>
                <w:numId w:val="11"/>
              </w:numPr>
              <w:spacing w:after="0" w:line="240" w:lineRule="auto"/>
              <w:ind w:left="525" w:hanging="360"/>
              <w:contextualSpacing/>
              <w:rPr>
                <w:rFonts w:asciiTheme="majorHAnsi" w:eastAsia="Arial" w:hAnsiTheme="majorHAnsi" w:cstheme="majorHAnsi"/>
                <w:sz w:val="24"/>
                <w:szCs w:val="24"/>
              </w:rPr>
            </w:pPr>
            <w:r w:rsidRPr="00A11DDA">
              <w:rPr>
                <w:rFonts w:asciiTheme="majorHAnsi" w:eastAsia="Arial" w:hAnsiTheme="majorHAnsi" w:cstheme="majorHAnsi"/>
                <w:color w:val="FF0000"/>
                <w:sz w:val="24"/>
                <w:szCs w:val="24"/>
              </w:rPr>
              <w:t xml:space="preserve">As part of the MD Green School Application </w:t>
            </w:r>
            <w:proofErr w:type="gramStart"/>
            <w:r w:rsidRPr="00A11DDA">
              <w:rPr>
                <w:rFonts w:asciiTheme="majorHAnsi" w:eastAsia="Arial" w:hAnsiTheme="majorHAnsi" w:cstheme="majorHAnsi"/>
                <w:color w:val="FF0000"/>
                <w:sz w:val="24"/>
                <w:szCs w:val="24"/>
              </w:rPr>
              <w:t>a majority of</w:t>
            </w:r>
            <w:proofErr w:type="gramEnd"/>
            <w:r w:rsidRPr="00A11DDA">
              <w:rPr>
                <w:rFonts w:asciiTheme="majorHAnsi" w:eastAsia="Arial" w:hAnsiTheme="majorHAnsi" w:cstheme="majorHAnsi"/>
                <w:color w:val="FF0000"/>
                <w:sz w:val="24"/>
                <w:szCs w:val="24"/>
              </w:rPr>
              <w:t xml:space="preserve"> school staff needs to be engaged in some type of environmental learning.</w:t>
            </w:r>
          </w:p>
          <w:p w14:paraId="0627AE51" w14:textId="77777777" w:rsidR="00D0507D" w:rsidRPr="00A11DDA" w:rsidRDefault="00D0507D" w:rsidP="00D0507D">
            <w:pPr>
              <w:ind w:left="525"/>
              <w:rPr>
                <w:rFonts w:asciiTheme="majorHAnsi" w:hAnsiTheme="majorHAnsi" w:cstheme="majorHAnsi"/>
                <w:sz w:val="24"/>
                <w:szCs w:val="24"/>
              </w:rPr>
            </w:pPr>
            <w:r w:rsidRPr="00A11DDA">
              <w:rPr>
                <w:rFonts w:asciiTheme="majorHAnsi" w:eastAsia="Arial" w:hAnsiTheme="majorHAnsi" w:cstheme="majorHAnsi"/>
                <w:sz w:val="24"/>
                <w:szCs w:val="24"/>
              </w:rPr>
              <w:t>Examples of support: Promoting adult activities at the center to local schools can help them fulfill this requirement.</w:t>
            </w:r>
          </w:p>
          <w:p w14:paraId="16BEDE46" w14:textId="77777777" w:rsidR="00D0507D" w:rsidRPr="00A11DDA" w:rsidRDefault="00D0507D" w:rsidP="007C259E">
            <w:pPr>
              <w:numPr>
                <w:ilvl w:val="0"/>
                <w:numId w:val="9"/>
              </w:numPr>
              <w:spacing w:after="0" w:line="240" w:lineRule="auto"/>
              <w:ind w:left="525" w:hanging="360"/>
              <w:contextualSpacing/>
              <w:rPr>
                <w:rFonts w:asciiTheme="majorHAnsi" w:eastAsia="Arial" w:hAnsiTheme="majorHAnsi" w:cstheme="majorHAnsi"/>
                <w:sz w:val="24"/>
                <w:szCs w:val="24"/>
              </w:rPr>
            </w:pPr>
            <w:r w:rsidRPr="00A11DDA">
              <w:rPr>
                <w:rFonts w:asciiTheme="majorHAnsi" w:eastAsia="Arial" w:hAnsiTheme="majorHAnsi" w:cstheme="majorHAnsi"/>
                <w:color w:val="FF0000"/>
                <w:sz w:val="24"/>
                <w:szCs w:val="24"/>
              </w:rPr>
              <w:t>All Staff at Green Schools must be familiar with the Green School Application process.</w:t>
            </w:r>
          </w:p>
          <w:p w14:paraId="3361D3FC" w14:textId="77777777" w:rsidR="00D0507D" w:rsidRPr="00A11DDA" w:rsidRDefault="00D0507D" w:rsidP="005E5BF0">
            <w:pPr>
              <w:ind w:left="525"/>
              <w:rPr>
                <w:rFonts w:asciiTheme="majorHAnsi" w:hAnsiTheme="majorHAnsi" w:cstheme="majorHAnsi"/>
                <w:sz w:val="24"/>
                <w:szCs w:val="24"/>
              </w:rPr>
            </w:pPr>
            <w:r w:rsidRPr="00A11DDA">
              <w:rPr>
                <w:rFonts w:asciiTheme="majorHAnsi" w:eastAsia="Arial" w:hAnsiTheme="majorHAnsi" w:cstheme="majorHAnsi"/>
                <w:sz w:val="24"/>
                <w:szCs w:val="24"/>
              </w:rPr>
              <w:t>Examples of support: Green Centers can provide this introduction at a staff meeting or other form of presentation.</w:t>
            </w:r>
          </w:p>
        </w:tc>
      </w:tr>
    </w:tbl>
    <w:p w14:paraId="2B53D1EE" w14:textId="3211FFEF" w:rsidR="00A77D3F" w:rsidRPr="00D0507D" w:rsidRDefault="00A77D3F" w:rsidP="00D0507D">
      <w:pPr>
        <w:tabs>
          <w:tab w:val="left" w:pos="1184"/>
        </w:tabs>
        <w:spacing w:after="200" w:line="240" w:lineRule="auto"/>
        <w:ind w:right="360"/>
        <w:jc w:val="both"/>
        <w:rPr>
          <w:rFonts w:asciiTheme="majorHAnsi" w:eastAsia="Arial" w:hAnsiTheme="majorHAnsi" w:cstheme="majorHAnsi"/>
          <w:sz w:val="24"/>
          <w:szCs w:val="24"/>
        </w:rPr>
      </w:pPr>
    </w:p>
    <w:p w14:paraId="38A2A0AF" w14:textId="00162E5D" w:rsidR="00D0507D" w:rsidRPr="00A11DDA" w:rsidRDefault="00D0507D" w:rsidP="007F4491">
      <w:pPr>
        <w:pStyle w:val="Heading3"/>
      </w:pPr>
      <w:bookmarkStart w:id="15" w:name="_Toc494456377"/>
      <w:r w:rsidRPr="00A11DDA">
        <w:rPr>
          <w:rFonts w:eastAsia="Arial"/>
        </w:rPr>
        <w:t>1.4.3 Center Based or School</w:t>
      </w:r>
      <w:r w:rsidR="007F4491">
        <w:rPr>
          <w:rFonts w:eastAsia="Arial"/>
        </w:rPr>
        <w:t xml:space="preserve"> Environmental Student Programs</w:t>
      </w:r>
      <w:bookmarkEnd w:id="15"/>
    </w:p>
    <w:p w14:paraId="51FB3ECD" w14:textId="77777777" w:rsidR="00D0507D" w:rsidRPr="00A11DDA" w:rsidRDefault="00D0507D" w:rsidP="007C259E">
      <w:pPr>
        <w:pStyle w:val="ListParagraph"/>
        <w:numPr>
          <w:ilvl w:val="0"/>
          <w:numId w:val="8"/>
        </w:numPr>
        <w:spacing w:after="200" w:line="240" w:lineRule="auto"/>
        <w:ind w:right="360"/>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Environmental student programming conducted at centers</w:t>
      </w:r>
    </w:p>
    <w:p w14:paraId="2EA52786" w14:textId="77777777" w:rsidR="00D0507D" w:rsidRPr="00A11DDA" w:rsidRDefault="00D0507D" w:rsidP="007C259E">
      <w:pPr>
        <w:pStyle w:val="ListParagraph"/>
        <w:numPr>
          <w:ilvl w:val="0"/>
          <w:numId w:val="8"/>
        </w:numPr>
        <w:spacing w:after="200" w:line="240" w:lineRule="auto"/>
        <w:ind w:right="360"/>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School-wide assemblies</w:t>
      </w:r>
    </w:p>
    <w:p w14:paraId="10EA0C7C" w14:textId="77777777" w:rsidR="00D0507D" w:rsidRPr="00A11DDA" w:rsidRDefault="00D0507D" w:rsidP="007C259E">
      <w:pPr>
        <w:pStyle w:val="ListParagraph"/>
        <w:numPr>
          <w:ilvl w:val="0"/>
          <w:numId w:val="8"/>
        </w:numPr>
        <w:spacing w:after="200" w:line="240" w:lineRule="auto"/>
        <w:ind w:right="360"/>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School-based programming at schools</w:t>
      </w:r>
    </w:p>
    <w:p w14:paraId="21D8CE54" w14:textId="64DAB947" w:rsidR="00D0507D" w:rsidRPr="007F4491" w:rsidRDefault="00D0507D" w:rsidP="007C259E">
      <w:pPr>
        <w:pStyle w:val="ListParagraph"/>
        <w:numPr>
          <w:ilvl w:val="0"/>
          <w:numId w:val="8"/>
        </w:numPr>
        <w:spacing w:after="200" w:line="240" w:lineRule="auto"/>
        <w:ind w:right="360"/>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Hosting High School Internships</w:t>
      </w:r>
    </w:p>
    <w:p w14:paraId="15701FFF" w14:textId="77777777" w:rsidR="00D0507D" w:rsidRPr="007F4491" w:rsidRDefault="00D0507D" w:rsidP="007F4491">
      <w:pPr>
        <w:spacing w:after="200" w:line="240" w:lineRule="auto"/>
        <w:ind w:right="360"/>
        <w:jc w:val="both"/>
        <w:rPr>
          <w:rFonts w:asciiTheme="majorHAnsi" w:eastAsia="Arial" w:hAnsiTheme="majorHAnsi" w:cstheme="majorHAnsi"/>
          <w:b/>
          <w:sz w:val="24"/>
          <w:szCs w:val="24"/>
        </w:rPr>
      </w:pPr>
      <w:r w:rsidRPr="007F4491">
        <w:rPr>
          <w:rFonts w:asciiTheme="majorHAnsi" w:eastAsia="Arial" w:hAnsiTheme="majorHAnsi" w:cstheme="majorHAnsi"/>
          <w:b/>
          <w:sz w:val="24"/>
          <w:szCs w:val="24"/>
        </w:rPr>
        <w:t>Ideas for Documentation: (NOTE: ALL documentation should be captioned with the dates and any necessary explanation of the activity!)</w:t>
      </w:r>
    </w:p>
    <w:p w14:paraId="098824F3" w14:textId="77777777" w:rsidR="00D0507D" w:rsidRPr="00D0507D" w:rsidRDefault="00D0507D" w:rsidP="007C259E">
      <w:pPr>
        <w:pStyle w:val="ListParagraph"/>
        <w:numPr>
          <w:ilvl w:val="0"/>
          <w:numId w:val="8"/>
        </w:numPr>
        <w:spacing w:after="200" w:line="240" w:lineRule="auto"/>
        <w:ind w:right="360"/>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Photos</w:t>
      </w:r>
    </w:p>
    <w:p w14:paraId="46FE314E" w14:textId="77777777" w:rsidR="00D0507D" w:rsidRPr="00A11DDA" w:rsidRDefault="00D0507D" w:rsidP="007C259E">
      <w:pPr>
        <w:pStyle w:val="ListParagraph"/>
        <w:numPr>
          <w:ilvl w:val="0"/>
          <w:numId w:val="8"/>
        </w:numPr>
        <w:spacing w:after="200" w:line="240" w:lineRule="auto"/>
        <w:ind w:right="360"/>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promotional literature</w:t>
      </w:r>
    </w:p>
    <w:p w14:paraId="20B64B90" w14:textId="77777777" w:rsidR="00D0507D" w:rsidRPr="00D0507D" w:rsidRDefault="00D0507D" w:rsidP="007C259E">
      <w:pPr>
        <w:pStyle w:val="ListParagraph"/>
        <w:numPr>
          <w:ilvl w:val="0"/>
          <w:numId w:val="8"/>
        </w:numPr>
        <w:spacing w:after="200" w:line="240" w:lineRule="auto"/>
        <w:ind w:right="360"/>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agendas</w:t>
      </w:r>
    </w:p>
    <w:p w14:paraId="0C7D9F12" w14:textId="77777777" w:rsidR="00D0507D" w:rsidRPr="00A11DDA" w:rsidRDefault="00D0507D" w:rsidP="007C259E">
      <w:pPr>
        <w:pStyle w:val="ListParagraph"/>
        <w:numPr>
          <w:ilvl w:val="0"/>
          <w:numId w:val="8"/>
        </w:numPr>
        <w:spacing w:after="200" w:line="240" w:lineRule="auto"/>
        <w:ind w:right="360"/>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Schedule of school programming at center (e.g. calendar)</w:t>
      </w:r>
    </w:p>
    <w:p w14:paraId="4A4C1B27" w14:textId="77777777" w:rsidR="00D0507D" w:rsidRPr="00A11DDA" w:rsidRDefault="00D0507D" w:rsidP="007C259E">
      <w:pPr>
        <w:pStyle w:val="ListParagraph"/>
        <w:numPr>
          <w:ilvl w:val="0"/>
          <w:numId w:val="8"/>
        </w:numPr>
        <w:spacing w:after="200" w:line="240" w:lineRule="auto"/>
        <w:ind w:right="360"/>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NOT LESSON PLANS</w:t>
      </w:r>
    </w:p>
    <w:p w14:paraId="4861253B" w14:textId="77777777" w:rsidR="007F4491" w:rsidRPr="00A11DDA" w:rsidRDefault="007F4491" w:rsidP="00D14D35">
      <w:pPr>
        <w:pStyle w:val="Heading2"/>
      </w:pPr>
      <w:bookmarkStart w:id="16" w:name="_Toc494456378"/>
      <w:r w:rsidRPr="00A11DDA">
        <w:rPr>
          <w:rFonts w:eastAsia="Arial"/>
        </w:rPr>
        <w:t>1.5 Center-Wide Environmental Behavior Changes (Optional)</w:t>
      </w:r>
      <w:bookmarkEnd w:id="16"/>
    </w:p>
    <w:p w14:paraId="51DE32C2" w14:textId="77777777" w:rsidR="007F4491" w:rsidRPr="00A11DDA" w:rsidRDefault="007F4491" w:rsidP="007F4491">
      <w:pPr>
        <w:rPr>
          <w:rFonts w:asciiTheme="majorHAnsi" w:hAnsiTheme="majorHAnsi" w:cstheme="majorHAnsi"/>
          <w:sz w:val="24"/>
          <w:szCs w:val="24"/>
        </w:rPr>
      </w:pPr>
      <w:r w:rsidRPr="00A11DDA">
        <w:rPr>
          <w:rFonts w:asciiTheme="majorHAnsi" w:eastAsia="Arial" w:hAnsiTheme="majorHAnsi" w:cstheme="majorHAnsi"/>
          <w:sz w:val="24"/>
          <w:szCs w:val="24"/>
        </w:rPr>
        <w:t>Demonstrate the steps your organization has taken to become green.</w:t>
      </w:r>
    </w:p>
    <w:p w14:paraId="544E0CA6" w14:textId="77777777" w:rsidR="007F4491" w:rsidRPr="00A11DDA" w:rsidRDefault="007F4491" w:rsidP="007F4491">
      <w:pPr>
        <w:rPr>
          <w:rFonts w:asciiTheme="majorHAnsi" w:hAnsiTheme="majorHAnsi" w:cstheme="majorHAnsi"/>
          <w:sz w:val="24"/>
          <w:szCs w:val="24"/>
        </w:rPr>
      </w:pPr>
      <w:r w:rsidRPr="00A11DDA">
        <w:rPr>
          <w:rFonts w:asciiTheme="majorHAnsi" w:eastAsia="Arial" w:hAnsiTheme="majorHAnsi" w:cstheme="majorHAnsi"/>
          <w:b/>
          <w:color w:val="FF0000"/>
          <w:sz w:val="24"/>
          <w:szCs w:val="24"/>
        </w:rPr>
        <w:t>Optional:</w:t>
      </w:r>
      <w:r w:rsidRPr="00A11DDA">
        <w:rPr>
          <w:rFonts w:asciiTheme="majorHAnsi" w:eastAsia="Arial" w:hAnsiTheme="majorHAnsi" w:cstheme="majorHAnsi"/>
          <w:color w:val="FF0000"/>
          <w:sz w:val="24"/>
          <w:szCs w:val="24"/>
        </w:rPr>
        <w:t xml:space="preserve"> If you have examples of non-student involved sustainability practices, they can be included here.  If there is student involvement, then the actions should be documented under sustainability practices in Objective 2.</w:t>
      </w:r>
    </w:p>
    <w:p w14:paraId="020578A6" w14:textId="77777777" w:rsidR="007F4491" w:rsidRPr="0045347A" w:rsidRDefault="007F4491" w:rsidP="001B0927">
      <w:pPr>
        <w:spacing w:after="0" w:line="240" w:lineRule="auto"/>
        <w:ind w:left="1440" w:hanging="1440"/>
        <w:rPr>
          <w:sz w:val="24"/>
          <w:szCs w:val="24"/>
        </w:rPr>
      </w:pPr>
      <w:r w:rsidRPr="0045347A">
        <w:rPr>
          <w:b/>
          <w:sz w:val="24"/>
          <w:szCs w:val="24"/>
        </w:rPr>
        <w:t xml:space="preserve">Acceptable: </w:t>
      </w:r>
      <w:r w:rsidRPr="0045347A">
        <w:rPr>
          <w:b/>
          <w:sz w:val="24"/>
          <w:szCs w:val="24"/>
        </w:rPr>
        <w:tab/>
      </w:r>
      <w:r>
        <w:rPr>
          <w:sz w:val="24"/>
          <w:szCs w:val="24"/>
        </w:rPr>
        <w:t>One Example</w:t>
      </w:r>
    </w:p>
    <w:p w14:paraId="26F21D53" w14:textId="77777777" w:rsidR="007F4491" w:rsidRDefault="007F4491" w:rsidP="001B0927">
      <w:pPr>
        <w:spacing w:after="0" w:line="240" w:lineRule="auto"/>
        <w:ind w:left="1440" w:hanging="1440"/>
        <w:rPr>
          <w:sz w:val="24"/>
          <w:szCs w:val="24"/>
        </w:rPr>
      </w:pPr>
      <w:r w:rsidRPr="0045347A">
        <w:rPr>
          <w:b/>
          <w:sz w:val="24"/>
          <w:szCs w:val="24"/>
        </w:rPr>
        <w:t>Good:</w:t>
      </w:r>
      <w:r w:rsidRPr="0045347A">
        <w:rPr>
          <w:sz w:val="24"/>
          <w:szCs w:val="24"/>
        </w:rPr>
        <w:t xml:space="preserve"> </w:t>
      </w:r>
      <w:r w:rsidRPr="0045347A">
        <w:rPr>
          <w:sz w:val="24"/>
          <w:szCs w:val="24"/>
        </w:rPr>
        <w:tab/>
        <w:t>Two-three exampl</w:t>
      </w:r>
      <w:r>
        <w:rPr>
          <w:sz w:val="24"/>
          <w:szCs w:val="24"/>
        </w:rPr>
        <w:t>es</w:t>
      </w:r>
    </w:p>
    <w:p w14:paraId="315BB0AA" w14:textId="77777777" w:rsidR="007F4491" w:rsidRPr="0045347A" w:rsidRDefault="007F4491" w:rsidP="001B0927">
      <w:pPr>
        <w:spacing w:after="0" w:line="240" w:lineRule="auto"/>
        <w:ind w:left="1440" w:hanging="1440"/>
        <w:rPr>
          <w:sz w:val="24"/>
          <w:szCs w:val="24"/>
        </w:rPr>
      </w:pPr>
      <w:r w:rsidRPr="0045347A">
        <w:rPr>
          <w:b/>
          <w:sz w:val="24"/>
          <w:szCs w:val="24"/>
        </w:rPr>
        <w:t>Excellent:</w:t>
      </w:r>
      <w:r w:rsidRPr="0045347A">
        <w:rPr>
          <w:sz w:val="24"/>
          <w:szCs w:val="24"/>
        </w:rPr>
        <w:t xml:space="preserve"> </w:t>
      </w:r>
      <w:r w:rsidRPr="0045347A">
        <w:rPr>
          <w:sz w:val="24"/>
          <w:szCs w:val="24"/>
        </w:rPr>
        <w:tab/>
        <w:t>Four or more examples</w:t>
      </w:r>
    </w:p>
    <w:p w14:paraId="514823C8" w14:textId="77777777" w:rsidR="007F4491" w:rsidRPr="00A11DDA" w:rsidRDefault="007F4491" w:rsidP="007F4491">
      <w:pPr>
        <w:rPr>
          <w:rFonts w:asciiTheme="majorHAnsi" w:hAnsiTheme="majorHAnsi" w:cstheme="majorHAnsi"/>
          <w:sz w:val="24"/>
          <w:szCs w:val="24"/>
        </w:rPr>
      </w:pPr>
      <w:r w:rsidRPr="00A11DDA">
        <w:rPr>
          <w:rFonts w:asciiTheme="majorHAnsi" w:eastAsia="Arial" w:hAnsiTheme="majorHAnsi" w:cstheme="majorHAnsi"/>
          <w:b/>
          <w:sz w:val="24"/>
          <w:szCs w:val="24"/>
        </w:rPr>
        <w:lastRenderedPageBreak/>
        <w:t>Examples:</w:t>
      </w:r>
    </w:p>
    <w:p w14:paraId="57918393" w14:textId="77777777" w:rsidR="007F4491" w:rsidRPr="00A11DDA" w:rsidRDefault="007F4491" w:rsidP="007C259E">
      <w:pPr>
        <w:numPr>
          <w:ilvl w:val="0"/>
          <w:numId w:val="12"/>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Electronic newsletters and implementation of policies to reduce paper use (i.e., double-sided copying)</w:t>
      </w:r>
    </w:p>
    <w:p w14:paraId="04718907" w14:textId="77777777" w:rsidR="007F4491" w:rsidRPr="00A11DDA" w:rsidRDefault="007F4491" w:rsidP="007C259E">
      <w:pPr>
        <w:numPr>
          <w:ilvl w:val="0"/>
          <w:numId w:val="12"/>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Task lamps, day lighting (use of natural light), de-lamping (purposeful removal of ½ of light bulbs), or energy saver mode on electronics used by all staff to save energy</w:t>
      </w:r>
    </w:p>
    <w:p w14:paraId="12A2973B" w14:textId="77777777" w:rsidR="007F4491" w:rsidRPr="00A11DDA" w:rsidRDefault="007F4491" w:rsidP="007C259E">
      <w:pPr>
        <w:numPr>
          <w:ilvl w:val="0"/>
          <w:numId w:val="12"/>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Installation of energy-efficient lighting or motion-sensitive lights</w:t>
      </w:r>
    </w:p>
    <w:p w14:paraId="02906311" w14:textId="77777777" w:rsidR="007F4491" w:rsidRPr="00A11DDA" w:rsidRDefault="007F4491" w:rsidP="007C259E">
      <w:pPr>
        <w:numPr>
          <w:ilvl w:val="0"/>
          <w:numId w:val="12"/>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Integrated pest management</w:t>
      </w:r>
    </w:p>
    <w:p w14:paraId="7835323A" w14:textId="77777777" w:rsidR="007F4491" w:rsidRPr="00A11DDA" w:rsidRDefault="007F4491" w:rsidP="007C259E">
      <w:pPr>
        <w:numPr>
          <w:ilvl w:val="0"/>
          <w:numId w:val="12"/>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Staff carpooling or public transportation incentive program</w:t>
      </w:r>
    </w:p>
    <w:p w14:paraId="2BD4DDF9" w14:textId="77777777" w:rsidR="007F4491" w:rsidRPr="00A11DDA" w:rsidRDefault="007F4491" w:rsidP="007C259E">
      <w:pPr>
        <w:numPr>
          <w:ilvl w:val="0"/>
          <w:numId w:val="12"/>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Reduction of impervious surfaces (blacktop, concrete) in the schoolyard</w:t>
      </w:r>
    </w:p>
    <w:p w14:paraId="1AF935D3" w14:textId="77777777" w:rsidR="001B0927" w:rsidRDefault="001B0927" w:rsidP="007F4491">
      <w:pPr>
        <w:rPr>
          <w:rFonts w:asciiTheme="majorHAnsi" w:eastAsia="Arial" w:hAnsiTheme="majorHAnsi" w:cstheme="majorHAnsi"/>
          <w:b/>
          <w:sz w:val="24"/>
          <w:szCs w:val="24"/>
        </w:rPr>
      </w:pPr>
    </w:p>
    <w:p w14:paraId="20547073" w14:textId="1772677F" w:rsidR="007F4491" w:rsidRPr="00A11DDA" w:rsidRDefault="007F4491" w:rsidP="007F4491">
      <w:pPr>
        <w:rPr>
          <w:rFonts w:asciiTheme="majorHAnsi" w:hAnsiTheme="majorHAnsi" w:cstheme="majorHAnsi"/>
          <w:sz w:val="24"/>
          <w:szCs w:val="24"/>
        </w:rPr>
      </w:pPr>
      <w:r w:rsidRPr="00A11DDA">
        <w:rPr>
          <w:rFonts w:asciiTheme="majorHAnsi" w:eastAsia="Arial" w:hAnsiTheme="majorHAnsi" w:cstheme="majorHAnsi"/>
          <w:b/>
          <w:sz w:val="24"/>
          <w:szCs w:val="24"/>
        </w:rPr>
        <w:t>Ideas for Documentation:</w:t>
      </w:r>
    </w:p>
    <w:p w14:paraId="626AC132" w14:textId="77777777" w:rsidR="007F4491" w:rsidRPr="00A11DDA" w:rsidRDefault="007F4491" w:rsidP="007C259E">
      <w:pPr>
        <w:numPr>
          <w:ilvl w:val="0"/>
          <w:numId w:val="12"/>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photos of the practices being implemented</w:t>
      </w:r>
    </w:p>
    <w:p w14:paraId="348277B4" w14:textId="77777777" w:rsidR="007F4491" w:rsidRPr="00A11DDA" w:rsidRDefault="007F4491" w:rsidP="007C259E">
      <w:pPr>
        <w:numPr>
          <w:ilvl w:val="0"/>
          <w:numId w:val="12"/>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policies</w:t>
      </w:r>
    </w:p>
    <w:p w14:paraId="0C36F462" w14:textId="77777777" w:rsidR="007F4491" w:rsidRPr="00A11DDA" w:rsidRDefault="007F4491" w:rsidP="007C259E">
      <w:pPr>
        <w:numPr>
          <w:ilvl w:val="0"/>
          <w:numId w:val="12"/>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blueprints</w:t>
      </w:r>
    </w:p>
    <w:p w14:paraId="334A0BB9" w14:textId="0EF26397" w:rsidR="007F4491" w:rsidRPr="00A650D6" w:rsidRDefault="007F4491" w:rsidP="007C259E">
      <w:pPr>
        <w:numPr>
          <w:ilvl w:val="0"/>
          <w:numId w:val="12"/>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email or other correspondence</w:t>
      </w:r>
    </w:p>
    <w:p w14:paraId="03E35394" w14:textId="32DFE629" w:rsidR="00A650D6" w:rsidRDefault="00A650D6" w:rsidP="00A650D6">
      <w:pPr>
        <w:spacing w:after="0" w:line="240" w:lineRule="auto"/>
        <w:rPr>
          <w:rFonts w:asciiTheme="majorHAnsi" w:eastAsia="Arial" w:hAnsiTheme="majorHAnsi" w:cstheme="majorHAnsi"/>
          <w:sz w:val="24"/>
          <w:szCs w:val="24"/>
        </w:rPr>
      </w:pPr>
    </w:p>
    <w:p w14:paraId="528D87A3" w14:textId="46588AAF" w:rsidR="00A650D6" w:rsidRDefault="00A650D6" w:rsidP="00A650D6">
      <w:pPr>
        <w:spacing w:after="0" w:line="240" w:lineRule="auto"/>
        <w:rPr>
          <w:rFonts w:asciiTheme="majorHAnsi" w:eastAsia="Arial" w:hAnsiTheme="majorHAnsi" w:cstheme="majorHAnsi"/>
          <w:sz w:val="24"/>
          <w:szCs w:val="24"/>
        </w:rPr>
      </w:pPr>
    </w:p>
    <w:p w14:paraId="53FB1748" w14:textId="77777777" w:rsidR="0045347A" w:rsidRPr="0045347A" w:rsidRDefault="0045347A" w:rsidP="00193024">
      <w:pPr>
        <w:pStyle w:val="Heading1"/>
      </w:pPr>
      <w:bookmarkStart w:id="17" w:name="_Toc494456379"/>
      <w:r w:rsidRPr="0045347A">
        <w:t>Objective 2:</w:t>
      </w:r>
      <w:r w:rsidRPr="0045347A">
        <w:rPr>
          <w:i/>
        </w:rPr>
        <w:t xml:space="preserve"> Student-driven</w:t>
      </w:r>
      <w:r w:rsidRPr="0045347A">
        <w:t xml:space="preserve"> Sustainability Practices</w:t>
      </w:r>
      <w:bookmarkEnd w:id="17"/>
    </w:p>
    <w:p w14:paraId="77477EF9" w14:textId="4F91CCB9" w:rsidR="007F4491" w:rsidRPr="00A11DDA" w:rsidRDefault="007F4491" w:rsidP="007F4491">
      <w:pPr>
        <w:rPr>
          <w:rFonts w:asciiTheme="majorHAnsi" w:hAnsiTheme="majorHAnsi" w:cstheme="majorHAnsi"/>
          <w:sz w:val="24"/>
          <w:szCs w:val="24"/>
        </w:rPr>
      </w:pPr>
      <w:r w:rsidRPr="00A11DDA">
        <w:rPr>
          <w:rFonts w:asciiTheme="majorHAnsi" w:eastAsia="Arial" w:hAnsiTheme="majorHAnsi" w:cstheme="majorHAnsi"/>
          <w:sz w:val="24"/>
          <w:szCs w:val="24"/>
        </w:rPr>
        <w:t>In this section</w:t>
      </w:r>
      <w:r w:rsidR="003441AA">
        <w:rPr>
          <w:rFonts w:asciiTheme="majorHAnsi" w:eastAsia="Arial" w:hAnsiTheme="majorHAnsi" w:cstheme="majorHAnsi"/>
          <w:sz w:val="24"/>
          <w:szCs w:val="24"/>
        </w:rPr>
        <w:t>,</w:t>
      </w:r>
      <w:r w:rsidRPr="00A11DDA">
        <w:rPr>
          <w:rFonts w:asciiTheme="majorHAnsi" w:eastAsia="Arial" w:hAnsiTheme="majorHAnsi" w:cstheme="majorHAnsi"/>
          <w:sz w:val="24"/>
          <w:szCs w:val="24"/>
        </w:rPr>
        <w:t xml:space="preserve"> the organization must demonstrate that students or other clients are participating in or learning about environmental practices done at your site. If your organization does not conduct instruction directly on the site, please show us the sustainable practices done off-site. We encourage you to quantify the impact of your sustainability practices as practicable.</w:t>
      </w:r>
    </w:p>
    <w:p w14:paraId="0CDF0548" w14:textId="79269953" w:rsidR="007F4491" w:rsidRPr="00A11DDA" w:rsidRDefault="007F4491" w:rsidP="007F4491">
      <w:pPr>
        <w:ind w:left="1440" w:hanging="1440"/>
        <w:rPr>
          <w:rFonts w:asciiTheme="majorHAnsi" w:hAnsiTheme="majorHAnsi" w:cstheme="majorHAnsi"/>
          <w:sz w:val="24"/>
          <w:szCs w:val="24"/>
        </w:rPr>
      </w:pPr>
      <w:r w:rsidRPr="00A11DDA">
        <w:rPr>
          <w:rFonts w:asciiTheme="majorHAnsi" w:eastAsia="Arial" w:hAnsiTheme="majorHAnsi" w:cstheme="majorHAnsi"/>
          <w:b/>
          <w:color w:val="FF0000"/>
          <w:sz w:val="24"/>
          <w:szCs w:val="24"/>
        </w:rPr>
        <w:t>Required:</w:t>
      </w:r>
      <w:r w:rsidRPr="00A11DDA">
        <w:rPr>
          <w:rFonts w:asciiTheme="majorHAnsi" w:eastAsia="Arial" w:hAnsiTheme="majorHAnsi" w:cstheme="majorHAnsi"/>
          <w:color w:val="FF0000"/>
          <w:sz w:val="24"/>
          <w:szCs w:val="24"/>
        </w:rPr>
        <w:t xml:space="preserve">  </w:t>
      </w:r>
      <w:r>
        <w:rPr>
          <w:rFonts w:asciiTheme="majorHAnsi" w:eastAsia="Arial" w:hAnsiTheme="majorHAnsi" w:cstheme="majorHAnsi"/>
          <w:color w:val="FF0000"/>
          <w:sz w:val="24"/>
          <w:szCs w:val="24"/>
        </w:rPr>
        <w:tab/>
      </w:r>
      <w:r w:rsidRPr="00A11DDA">
        <w:rPr>
          <w:rFonts w:asciiTheme="majorHAnsi" w:eastAsia="Arial" w:hAnsiTheme="majorHAnsi" w:cstheme="majorHAnsi"/>
          <w:color w:val="FF0000"/>
          <w:sz w:val="24"/>
          <w:szCs w:val="24"/>
        </w:rPr>
        <w:t xml:space="preserve">Eight (8) examples total from at least four (4) of the following seven (7) categories. For example, a center does two activities in 2.1, three activities in 2.2, one activity in 2.3 and two activities in 2.4. Each activity should be documented with a few sentences describing the activity, number of students/clients who participated, their ages and the date.  </w:t>
      </w:r>
    </w:p>
    <w:p w14:paraId="62DA4125" w14:textId="77777777" w:rsidR="007F4491" w:rsidRPr="00A11DDA" w:rsidRDefault="007F4491" w:rsidP="007F4491">
      <w:pPr>
        <w:rPr>
          <w:rFonts w:asciiTheme="majorHAnsi" w:hAnsiTheme="majorHAnsi" w:cstheme="majorHAnsi"/>
          <w:sz w:val="24"/>
          <w:szCs w:val="24"/>
        </w:rPr>
      </w:pPr>
      <w:r w:rsidRPr="00A11DDA">
        <w:rPr>
          <w:rFonts w:asciiTheme="majorHAnsi" w:eastAsia="Arial" w:hAnsiTheme="majorHAnsi" w:cstheme="majorHAnsi"/>
          <w:b/>
          <w:sz w:val="24"/>
          <w:szCs w:val="24"/>
        </w:rPr>
        <w:t>Ideas for Documentation:</w:t>
      </w:r>
    </w:p>
    <w:p w14:paraId="6A0205CD" w14:textId="77777777" w:rsidR="007F4491" w:rsidRPr="00A11DDA" w:rsidRDefault="007F4491" w:rsidP="007C259E">
      <w:pPr>
        <w:numPr>
          <w:ilvl w:val="0"/>
          <w:numId w:val="13"/>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Student work/reflections</w:t>
      </w:r>
    </w:p>
    <w:p w14:paraId="6AA56FBF" w14:textId="77777777" w:rsidR="007F4491" w:rsidRPr="00A11DDA" w:rsidRDefault="007F4491" w:rsidP="007C259E">
      <w:pPr>
        <w:numPr>
          <w:ilvl w:val="0"/>
          <w:numId w:val="13"/>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Photos of students engaged in sustainability practices</w:t>
      </w:r>
    </w:p>
    <w:p w14:paraId="67BCF044" w14:textId="77777777" w:rsidR="007F4491" w:rsidRPr="00A11DDA" w:rsidRDefault="007F4491" w:rsidP="007C259E">
      <w:pPr>
        <w:numPr>
          <w:ilvl w:val="1"/>
          <w:numId w:val="13"/>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photos of students designing a sustainability practice (</w:t>
      </w:r>
      <w:r w:rsidRPr="00A11DDA">
        <w:rPr>
          <w:rFonts w:asciiTheme="majorHAnsi" w:eastAsia="Arial" w:hAnsiTheme="majorHAnsi" w:cstheme="majorHAnsi"/>
          <w:i/>
          <w:sz w:val="24"/>
          <w:szCs w:val="24"/>
        </w:rPr>
        <w:t xml:space="preserve">e.g., </w:t>
      </w:r>
      <w:r w:rsidRPr="00A11DDA">
        <w:rPr>
          <w:rFonts w:asciiTheme="majorHAnsi" w:eastAsia="Arial" w:hAnsiTheme="majorHAnsi" w:cstheme="majorHAnsi"/>
          <w:sz w:val="24"/>
          <w:szCs w:val="24"/>
        </w:rPr>
        <w:t>drawing the design for an outdoor classroom)</w:t>
      </w:r>
    </w:p>
    <w:p w14:paraId="565A4089" w14:textId="77777777" w:rsidR="007F4491" w:rsidRPr="00A11DDA" w:rsidRDefault="007F4491" w:rsidP="007C259E">
      <w:pPr>
        <w:numPr>
          <w:ilvl w:val="1"/>
          <w:numId w:val="13"/>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photos of students working to build a sustainability practice (</w:t>
      </w:r>
      <w:r w:rsidRPr="00A11DDA">
        <w:rPr>
          <w:rFonts w:asciiTheme="majorHAnsi" w:eastAsia="Arial" w:hAnsiTheme="majorHAnsi" w:cstheme="majorHAnsi"/>
          <w:i/>
          <w:sz w:val="24"/>
          <w:szCs w:val="24"/>
        </w:rPr>
        <w:t xml:space="preserve">e.g., </w:t>
      </w:r>
      <w:r w:rsidRPr="00A11DDA">
        <w:rPr>
          <w:rFonts w:asciiTheme="majorHAnsi" w:eastAsia="Arial" w:hAnsiTheme="majorHAnsi" w:cstheme="majorHAnsi"/>
          <w:sz w:val="24"/>
          <w:szCs w:val="24"/>
        </w:rPr>
        <w:t>installing a rain barrel, painting bird boxes, creating energy saving posters)</w:t>
      </w:r>
    </w:p>
    <w:p w14:paraId="5F6AADD2" w14:textId="77777777" w:rsidR="007F4491" w:rsidRPr="00A11DDA" w:rsidRDefault="007F4491" w:rsidP="007C259E">
      <w:pPr>
        <w:numPr>
          <w:ilvl w:val="1"/>
          <w:numId w:val="13"/>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photos of students engaged in a sustainability practice activity (</w:t>
      </w:r>
      <w:r w:rsidRPr="00A11DDA">
        <w:rPr>
          <w:rFonts w:asciiTheme="majorHAnsi" w:eastAsia="Arial" w:hAnsiTheme="majorHAnsi" w:cstheme="majorHAnsi"/>
          <w:i/>
          <w:sz w:val="24"/>
          <w:szCs w:val="24"/>
        </w:rPr>
        <w:t xml:space="preserve">e.g., </w:t>
      </w:r>
      <w:r w:rsidRPr="00A11DDA">
        <w:rPr>
          <w:rFonts w:asciiTheme="majorHAnsi" w:eastAsia="Arial" w:hAnsiTheme="majorHAnsi" w:cstheme="majorHAnsi"/>
          <w:sz w:val="24"/>
          <w:szCs w:val="24"/>
        </w:rPr>
        <w:t>picking up litter, writing letters to administration or political representatives)</w:t>
      </w:r>
    </w:p>
    <w:p w14:paraId="1A9B3A44" w14:textId="77777777" w:rsidR="007F4491" w:rsidRPr="00A11DDA" w:rsidRDefault="007F4491" w:rsidP="007C259E">
      <w:pPr>
        <w:numPr>
          <w:ilvl w:val="1"/>
          <w:numId w:val="13"/>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photos of students maintaining a sustainability practice (</w:t>
      </w:r>
      <w:r w:rsidRPr="00A11DDA">
        <w:rPr>
          <w:rFonts w:asciiTheme="majorHAnsi" w:eastAsia="Arial" w:hAnsiTheme="majorHAnsi" w:cstheme="majorHAnsi"/>
          <w:i/>
          <w:sz w:val="24"/>
          <w:szCs w:val="24"/>
        </w:rPr>
        <w:t>e.g.,</w:t>
      </w:r>
      <w:r w:rsidRPr="00A11DDA">
        <w:rPr>
          <w:rFonts w:asciiTheme="majorHAnsi" w:eastAsia="Arial" w:hAnsiTheme="majorHAnsi" w:cstheme="majorHAnsi"/>
          <w:sz w:val="24"/>
          <w:szCs w:val="24"/>
        </w:rPr>
        <w:t xml:space="preserve"> weeding and watering a habitat garden)</w:t>
      </w:r>
    </w:p>
    <w:p w14:paraId="50170889" w14:textId="77777777" w:rsidR="007F4491" w:rsidRPr="00A11DDA" w:rsidRDefault="007F4491" w:rsidP="007C259E">
      <w:pPr>
        <w:numPr>
          <w:ilvl w:val="1"/>
          <w:numId w:val="13"/>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DO NOT USE: photos of students simply standing next to a sustainability practice (unless you also include photos of the students creating it and are just including it as the final product photo or culmination of the process) – the students need to be actively engaged.</w:t>
      </w:r>
    </w:p>
    <w:p w14:paraId="1EAF54B3" w14:textId="77777777" w:rsidR="007F4491" w:rsidRPr="00A11DDA" w:rsidRDefault="007F4491" w:rsidP="007C259E">
      <w:pPr>
        <w:numPr>
          <w:ilvl w:val="0"/>
          <w:numId w:val="13"/>
        </w:numPr>
        <w:spacing w:after="0" w:line="240" w:lineRule="auto"/>
        <w:ind w:hanging="360"/>
        <w:rPr>
          <w:rFonts w:asciiTheme="majorHAnsi" w:hAnsiTheme="majorHAnsi" w:cstheme="majorHAnsi"/>
          <w:sz w:val="24"/>
          <w:szCs w:val="24"/>
        </w:rPr>
      </w:pPr>
      <w:r w:rsidRPr="00A11DDA">
        <w:rPr>
          <w:rFonts w:asciiTheme="majorHAnsi" w:eastAsia="Arial" w:hAnsiTheme="majorHAnsi" w:cstheme="majorHAnsi"/>
          <w:sz w:val="24"/>
          <w:szCs w:val="24"/>
        </w:rPr>
        <w:t>Videos</w:t>
      </w:r>
      <w:r w:rsidRPr="00A11DDA">
        <w:rPr>
          <w:rFonts w:asciiTheme="majorHAnsi" w:eastAsia="Arial" w:hAnsiTheme="majorHAnsi" w:cstheme="majorHAnsi"/>
          <w:i/>
          <w:sz w:val="24"/>
          <w:szCs w:val="24"/>
        </w:rPr>
        <w:t xml:space="preserve"> </w:t>
      </w:r>
    </w:p>
    <w:p w14:paraId="47512434" w14:textId="77777777" w:rsidR="007F4491" w:rsidRPr="00A11DDA" w:rsidRDefault="007F4491" w:rsidP="007C259E">
      <w:pPr>
        <w:numPr>
          <w:ilvl w:val="0"/>
          <w:numId w:val="13"/>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Student-created blueprints/plans</w:t>
      </w:r>
    </w:p>
    <w:p w14:paraId="0EE6BC2E" w14:textId="77777777" w:rsidR="007F4491" w:rsidRPr="00A11DDA" w:rsidRDefault="007F4491" w:rsidP="007C259E">
      <w:pPr>
        <w:numPr>
          <w:ilvl w:val="0"/>
          <w:numId w:val="13"/>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lastRenderedPageBreak/>
        <w:t>Newspaper/newsletter articles</w:t>
      </w:r>
    </w:p>
    <w:p w14:paraId="44CDE9A8" w14:textId="77777777" w:rsidR="007F4491" w:rsidRPr="00A11DDA" w:rsidRDefault="007F4491" w:rsidP="007C259E">
      <w:pPr>
        <w:numPr>
          <w:ilvl w:val="0"/>
          <w:numId w:val="13"/>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Correspondence planning a project</w:t>
      </w:r>
    </w:p>
    <w:p w14:paraId="499C7A99" w14:textId="72182B04" w:rsidR="0045347A" w:rsidRPr="00A650D6" w:rsidRDefault="007F4491" w:rsidP="007C259E">
      <w:pPr>
        <w:numPr>
          <w:ilvl w:val="0"/>
          <w:numId w:val="13"/>
        </w:numPr>
        <w:spacing w:after="0" w:line="240" w:lineRule="auto"/>
        <w:ind w:hanging="358"/>
        <w:rPr>
          <w:rFonts w:asciiTheme="majorHAnsi" w:hAnsiTheme="majorHAnsi" w:cstheme="majorHAnsi"/>
          <w:sz w:val="24"/>
          <w:szCs w:val="24"/>
        </w:rPr>
      </w:pPr>
      <w:r w:rsidRPr="00A11DDA">
        <w:rPr>
          <w:rFonts w:asciiTheme="majorHAnsi" w:eastAsia="Arial" w:hAnsiTheme="majorHAnsi" w:cstheme="majorHAnsi"/>
          <w:sz w:val="24"/>
          <w:szCs w:val="24"/>
        </w:rPr>
        <w:t>Lesson plans – ONLY if accompanied by other documentation that proves the activity</w:t>
      </w:r>
      <w:r w:rsidR="00A650D6">
        <w:rPr>
          <w:rFonts w:asciiTheme="majorHAnsi" w:hAnsiTheme="majorHAnsi" w:cstheme="majorHAnsi"/>
          <w:sz w:val="24"/>
          <w:szCs w:val="24"/>
        </w:rPr>
        <w:t xml:space="preserve"> </w:t>
      </w:r>
      <w:proofErr w:type="gramStart"/>
      <w:r w:rsidRPr="00A650D6">
        <w:rPr>
          <w:rFonts w:asciiTheme="majorHAnsi" w:eastAsia="Arial" w:hAnsiTheme="majorHAnsi" w:cstheme="majorHAnsi"/>
          <w:sz w:val="24"/>
          <w:szCs w:val="24"/>
        </w:rPr>
        <w:t>actually happened</w:t>
      </w:r>
      <w:proofErr w:type="gramEnd"/>
      <w:r w:rsidRPr="00A650D6">
        <w:rPr>
          <w:rFonts w:asciiTheme="majorHAnsi" w:eastAsia="Arial" w:hAnsiTheme="majorHAnsi" w:cstheme="majorHAnsi"/>
          <w:sz w:val="24"/>
          <w:szCs w:val="24"/>
        </w:rPr>
        <w:t xml:space="preserve"> and shows how the students were involved/responded to the activity</w:t>
      </w:r>
    </w:p>
    <w:p w14:paraId="24372866" w14:textId="77777777" w:rsidR="00A650D6" w:rsidRPr="00A650D6" w:rsidRDefault="00A650D6" w:rsidP="00A650D6">
      <w:pPr>
        <w:spacing w:after="0" w:line="240" w:lineRule="auto"/>
        <w:ind w:left="720"/>
        <w:rPr>
          <w:rFonts w:asciiTheme="majorHAnsi" w:hAnsiTheme="majorHAnsi" w:cstheme="majorHAnsi"/>
          <w:sz w:val="24"/>
          <w:szCs w:val="24"/>
        </w:rPr>
      </w:pPr>
    </w:p>
    <w:p w14:paraId="7CAFA232" w14:textId="7EEBB8FB" w:rsidR="00A650D6" w:rsidRPr="0045347A" w:rsidRDefault="00A650D6" w:rsidP="00A650D6">
      <w:pPr>
        <w:widowControl w:val="0"/>
        <w:pBdr>
          <w:top w:val="nil"/>
          <w:left w:val="nil"/>
          <w:bottom w:val="nil"/>
          <w:right w:val="nil"/>
          <w:between w:val="nil"/>
        </w:pBdr>
        <w:spacing w:after="0" w:line="240" w:lineRule="auto"/>
        <w:contextualSpacing/>
        <w:jc w:val="center"/>
        <w:rPr>
          <w:sz w:val="24"/>
          <w:szCs w:val="24"/>
        </w:rPr>
      </w:pPr>
      <w:r>
        <w:rPr>
          <w:noProof/>
        </w:rPr>
        <w:drawing>
          <wp:inline distT="0" distB="0" distL="0" distR="0" wp14:anchorId="6B511EA9" wp14:editId="0D498F73">
            <wp:extent cx="4589091" cy="2581412"/>
            <wp:effectExtent l="0" t="0" r="2540" b="0"/>
            <wp:docPr id="25" name="Picture 25" descr="20170112_114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0112_1144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91746" cy="2582906"/>
                    </a:xfrm>
                    <a:prstGeom prst="rect">
                      <a:avLst/>
                    </a:prstGeom>
                    <a:noFill/>
                    <a:ln>
                      <a:noFill/>
                    </a:ln>
                  </pic:spPr>
                </pic:pic>
              </a:graphicData>
            </a:graphic>
          </wp:inline>
        </w:drawing>
      </w:r>
    </w:p>
    <w:p w14:paraId="7FF0C7C7" w14:textId="77777777" w:rsidR="001B0927" w:rsidRDefault="001B0927" w:rsidP="00193024">
      <w:pPr>
        <w:pStyle w:val="Heading2"/>
      </w:pPr>
      <w:bookmarkStart w:id="18" w:name="_Toc494456380"/>
    </w:p>
    <w:p w14:paraId="52891835" w14:textId="50203DD4" w:rsidR="00193024" w:rsidRDefault="00193024" w:rsidP="00193024">
      <w:pPr>
        <w:pStyle w:val="Heading2"/>
      </w:pPr>
      <w:r>
        <w:t>2.1. Water Conservation/Pollution Prevention</w:t>
      </w:r>
      <w:bookmarkEnd w:id="18"/>
    </w:p>
    <w:p w14:paraId="71539D14" w14:textId="77777777" w:rsidR="007F4491" w:rsidRPr="00A11DDA" w:rsidRDefault="007F4491" w:rsidP="007F4491">
      <w:pPr>
        <w:rPr>
          <w:rFonts w:asciiTheme="majorHAnsi" w:hAnsiTheme="majorHAnsi" w:cstheme="majorHAnsi"/>
          <w:sz w:val="24"/>
          <w:szCs w:val="24"/>
        </w:rPr>
      </w:pPr>
      <w:r w:rsidRPr="00A11DDA">
        <w:rPr>
          <w:rFonts w:asciiTheme="majorHAnsi" w:eastAsia="Arial" w:hAnsiTheme="majorHAnsi" w:cstheme="majorHAnsi"/>
          <w:sz w:val="24"/>
          <w:szCs w:val="24"/>
        </w:rPr>
        <w:t>Indoor and outdoor water usage and pollution prevention- smarter water use, stormwater management and erosion control, identifying and implementing solutions that reduce our impact on the Chesapeake Bay Watershed.</w:t>
      </w:r>
    </w:p>
    <w:p w14:paraId="6DFFECF1" w14:textId="53DCB751" w:rsidR="00193024" w:rsidRDefault="00193024" w:rsidP="00193024">
      <w:pPr>
        <w:spacing w:line="240" w:lineRule="auto"/>
        <w:ind w:left="1440" w:hanging="1440"/>
      </w:pPr>
      <w:r w:rsidRPr="007F4491">
        <w:rPr>
          <w:b/>
          <w:color w:val="FF0000"/>
          <w:sz w:val="24"/>
          <w:szCs w:val="24"/>
        </w:rPr>
        <w:t>Required</w:t>
      </w:r>
      <w:r>
        <w:rPr>
          <w:b/>
          <w:color w:val="FF0000"/>
        </w:rPr>
        <w:t xml:space="preserve">: </w:t>
      </w:r>
      <w:r>
        <w:rPr>
          <w:color w:val="FF0000"/>
        </w:rPr>
        <w:t xml:space="preserve"> </w:t>
      </w:r>
      <w:r>
        <w:rPr>
          <w:color w:val="FF0000"/>
        </w:rPr>
        <w:tab/>
      </w:r>
      <w:r w:rsidR="007F4491" w:rsidRPr="00A11DDA">
        <w:rPr>
          <w:rFonts w:asciiTheme="majorHAnsi" w:eastAsia="Arial" w:hAnsiTheme="majorHAnsi" w:cstheme="majorHAnsi"/>
          <w:color w:val="FF0000"/>
          <w:sz w:val="24"/>
          <w:szCs w:val="24"/>
        </w:rPr>
        <w:t xml:space="preserve">Information and documentation of students or other clients performing and participating in activities. Each example of Demonstrated Sustainable Practices needs to include a few sentences describing the activity, grade level, number of students who participated and approximate date.  Each activity should include at least one piece of </w:t>
      </w:r>
      <w:r w:rsidR="007F4491" w:rsidRPr="00A11DDA">
        <w:rPr>
          <w:rFonts w:asciiTheme="majorHAnsi" w:eastAsia="Arial" w:hAnsiTheme="majorHAnsi" w:cstheme="majorHAnsi"/>
          <w:b/>
          <w:color w:val="FF0000"/>
          <w:sz w:val="24"/>
          <w:szCs w:val="24"/>
        </w:rPr>
        <w:t>labeled</w:t>
      </w:r>
      <w:r w:rsidR="007F4491" w:rsidRPr="00A11DDA">
        <w:rPr>
          <w:rFonts w:asciiTheme="majorHAnsi" w:eastAsia="Arial" w:hAnsiTheme="majorHAnsi" w:cstheme="majorHAnsi"/>
          <w:color w:val="FF0000"/>
          <w:sz w:val="24"/>
          <w:szCs w:val="24"/>
        </w:rPr>
        <w:t xml:space="preserve"> documentation. Photo documentation is strongly encouraged.</w:t>
      </w:r>
    </w:p>
    <w:p w14:paraId="196A2DCE" w14:textId="77777777" w:rsidR="007F4491" w:rsidRPr="00A11DDA" w:rsidRDefault="007F4491" w:rsidP="007F4491">
      <w:pPr>
        <w:rPr>
          <w:rFonts w:asciiTheme="majorHAnsi" w:hAnsiTheme="majorHAnsi" w:cstheme="majorHAnsi"/>
          <w:sz w:val="24"/>
          <w:szCs w:val="24"/>
        </w:rPr>
      </w:pPr>
      <w:r w:rsidRPr="00A11DDA">
        <w:rPr>
          <w:rFonts w:asciiTheme="majorHAnsi" w:eastAsia="Arial" w:hAnsiTheme="majorHAnsi" w:cstheme="majorHAnsi"/>
          <w:b/>
          <w:sz w:val="24"/>
          <w:szCs w:val="24"/>
        </w:rPr>
        <w:t>Examples:</w:t>
      </w:r>
    </w:p>
    <w:p w14:paraId="196C0371" w14:textId="77777777" w:rsidR="007F4491" w:rsidRPr="00A11DDA" w:rsidRDefault="007F4491" w:rsidP="007C259E">
      <w:pPr>
        <w:numPr>
          <w:ilvl w:val="0"/>
          <w:numId w:val="13"/>
        </w:numPr>
        <w:spacing w:after="0" w:line="240" w:lineRule="auto"/>
        <w:ind w:hanging="358"/>
        <w:rPr>
          <w:rFonts w:asciiTheme="majorHAnsi" w:eastAsia="Arial" w:hAnsiTheme="majorHAnsi" w:cstheme="majorHAnsi"/>
          <w:sz w:val="24"/>
          <w:szCs w:val="24"/>
        </w:rPr>
      </w:pPr>
      <w:r w:rsidRPr="00A11DDA">
        <w:rPr>
          <w:rFonts w:asciiTheme="majorHAnsi" w:eastAsia="Arial" w:hAnsiTheme="majorHAnsi" w:cstheme="majorHAnsi"/>
          <w:sz w:val="24"/>
          <w:szCs w:val="24"/>
        </w:rPr>
        <w:t>Students are taken through a stormwater tour, viewing the stormwater infrastructure established in the center</w:t>
      </w:r>
    </w:p>
    <w:p w14:paraId="5FCCC417" w14:textId="77777777" w:rsidR="007F4491" w:rsidRPr="00A11DDA" w:rsidRDefault="007F4491" w:rsidP="007C259E">
      <w:pPr>
        <w:numPr>
          <w:ilvl w:val="0"/>
          <w:numId w:val="13"/>
        </w:numPr>
        <w:spacing w:after="0" w:line="240" w:lineRule="auto"/>
        <w:ind w:hanging="358"/>
        <w:rPr>
          <w:rFonts w:asciiTheme="majorHAnsi" w:eastAsia="Arial" w:hAnsiTheme="majorHAnsi" w:cstheme="majorHAnsi"/>
          <w:sz w:val="24"/>
          <w:szCs w:val="24"/>
        </w:rPr>
      </w:pPr>
      <w:r w:rsidRPr="00A11DDA">
        <w:rPr>
          <w:rFonts w:asciiTheme="majorHAnsi" w:eastAsia="Arial" w:hAnsiTheme="majorHAnsi" w:cstheme="majorHAnsi"/>
          <w:sz w:val="24"/>
          <w:szCs w:val="24"/>
        </w:rPr>
        <w:t xml:space="preserve">Students participate in a </w:t>
      </w:r>
      <w:proofErr w:type="spellStart"/>
      <w:r w:rsidRPr="00A11DDA">
        <w:rPr>
          <w:rFonts w:asciiTheme="majorHAnsi" w:eastAsia="Arial" w:hAnsiTheme="majorHAnsi" w:cstheme="majorHAnsi"/>
          <w:sz w:val="24"/>
          <w:szCs w:val="24"/>
        </w:rPr>
        <w:t>pervious</w:t>
      </w:r>
      <w:proofErr w:type="spellEnd"/>
      <w:r w:rsidRPr="00A11DDA">
        <w:rPr>
          <w:rFonts w:asciiTheme="majorHAnsi" w:eastAsia="Arial" w:hAnsiTheme="majorHAnsi" w:cstheme="majorHAnsi"/>
          <w:sz w:val="24"/>
          <w:szCs w:val="24"/>
        </w:rPr>
        <w:t xml:space="preserve"> concrete hands-on activity in a parking lot</w:t>
      </w:r>
    </w:p>
    <w:p w14:paraId="4D8B8F7B" w14:textId="77777777" w:rsidR="007F4491" w:rsidRPr="00A11DDA" w:rsidRDefault="007F4491" w:rsidP="007C259E">
      <w:pPr>
        <w:numPr>
          <w:ilvl w:val="0"/>
          <w:numId w:val="13"/>
        </w:numPr>
        <w:spacing w:after="0" w:line="240" w:lineRule="auto"/>
        <w:ind w:hanging="358"/>
        <w:rPr>
          <w:rFonts w:asciiTheme="majorHAnsi" w:eastAsia="Arial" w:hAnsiTheme="majorHAnsi" w:cstheme="majorHAnsi"/>
          <w:sz w:val="24"/>
          <w:szCs w:val="24"/>
        </w:rPr>
      </w:pPr>
      <w:r w:rsidRPr="00A11DDA">
        <w:rPr>
          <w:rFonts w:asciiTheme="majorHAnsi" w:eastAsia="Arial" w:hAnsiTheme="majorHAnsi" w:cstheme="majorHAnsi"/>
          <w:sz w:val="24"/>
          <w:szCs w:val="24"/>
        </w:rPr>
        <w:t>Students remove litter from center grounds, local parks, and streams with the activity</w:t>
      </w:r>
    </w:p>
    <w:p w14:paraId="7A1A33CF" w14:textId="77777777" w:rsidR="007F4491" w:rsidRDefault="007F4491" w:rsidP="007C259E">
      <w:pPr>
        <w:numPr>
          <w:ilvl w:val="0"/>
          <w:numId w:val="13"/>
        </w:numPr>
        <w:spacing w:after="0" w:line="240" w:lineRule="auto"/>
        <w:ind w:hanging="358"/>
        <w:rPr>
          <w:rFonts w:asciiTheme="majorHAnsi" w:eastAsia="Arial" w:hAnsiTheme="majorHAnsi" w:cstheme="majorHAnsi"/>
          <w:sz w:val="24"/>
          <w:szCs w:val="24"/>
        </w:rPr>
      </w:pPr>
      <w:r w:rsidRPr="00A11DDA">
        <w:rPr>
          <w:rFonts w:asciiTheme="majorHAnsi" w:eastAsia="Arial" w:hAnsiTheme="majorHAnsi" w:cstheme="majorHAnsi"/>
          <w:sz w:val="24"/>
          <w:szCs w:val="24"/>
        </w:rPr>
        <w:t>focused on removing that litter before it reaches th</w:t>
      </w:r>
      <w:r>
        <w:rPr>
          <w:rFonts w:asciiTheme="majorHAnsi" w:eastAsia="Arial" w:hAnsiTheme="majorHAnsi" w:cstheme="majorHAnsi"/>
          <w:sz w:val="24"/>
          <w:szCs w:val="24"/>
        </w:rPr>
        <w:t>e waterways (stream restoration</w:t>
      </w:r>
    </w:p>
    <w:p w14:paraId="356B7FD4" w14:textId="3F60A802" w:rsidR="007F4491" w:rsidRPr="007F4491" w:rsidRDefault="007F4491" w:rsidP="007C259E">
      <w:pPr>
        <w:numPr>
          <w:ilvl w:val="0"/>
          <w:numId w:val="13"/>
        </w:numPr>
        <w:spacing w:after="0" w:line="240" w:lineRule="auto"/>
        <w:ind w:hanging="358"/>
        <w:rPr>
          <w:rFonts w:asciiTheme="majorHAnsi" w:eastAsia="Arial" w:hAnsiTheme="majorHAnsi" w:cstheme="majorHAnsi"/>
          <w:sz w:val="24"/>
          <w:szCs w:val="24"/>
        </w:rPr>
      </w:pPr>
      <w:r w:rsidRPr="00A11DDA">
        <w:rPr>
          <w:rFonts w:asciiTheme="majorHAnsi" w:eastAsia="Arial" w:hAnsiTheme="majorHAnsi" w:cstheme="majorHAnsi"/>
          <w:sz w:val="24"/>
          <w:szCs w:val="24"/>
        </w:rPr>
        <w:t>Students learn about the rain garden or no mow zone at the site</w:t>
      </w:r>
    </w:p>
    <w:p w14:paraId="7813B603" w14:textId="77777777" w:rsidR="007F4491" w:rsidRPr="007F4491" w:rsidRDefault="007F4491" w:rsidP="007C259E">
      <w:pPr>
        <w:numPr>
          <w:ilvl w:val="0"/>
          <w:numId w:val="13"/>
        </w:numPr>
        <w:spacing w:after="0" w:line="240" w:lineRule="auto"/>
        <w:ind w:hanging="358"/>
        <w:rPr>
          <w:rFonts w:asciiTheme="majorHAnsi" w:eastAsia="Arial" w:hAnsiTheme="majorHAnsi" w:cstheme="majorHAnsi"/>
          <w:sz w:val="24"/>
          <w:szCs w:val="24"/>
        </w:rPr>
      </w:pPr>
      <w:r w:rsidRPr="00A11DDA">
        <w:rPr>
          <w:rFonts w:asciiTheme="majorHAnsi" w:eastAsia="Arial" w:hAnsiTheme="majorHAnsi" w:cstheme="majorHAnsi"/>
          <w:sz w:val="24"/>
          <w:szCs w:val="24"/>
        </w:rPr>
        <w:t>Students conduct erosion-control projects such as installing riparian buffer zones,</w:t>
      </w:r>
    </w:p>
    <w:p w14:paraId="273A94AA" w14:textId="77777777" w:rsidR="007F4491" w:rsidRPr="007F4491" w:rsidRDefault="007F4491" w:rsidP="007C259E">
      <w:pPr>
        <w:numPr>
          <w:ilvl w:val="0"/>
          <w:numId w:val="13"/>
        </w:numPr>
        <w:spacing w:after="0" w:line="240" w:lineRule="auto"/>
        <w:ind w:hanging="358"/>
        <w:rPr>
          <w:rFonts w:asciiTheme="majorHAnsi" w:eastAsia="Arial" w:hAnsiTheme="majorHAnsi" w:cstheme="majorHAnsi"/>
          <w:sz w:val="24"/>
          <w:szCs w:val="24"/>
        </w:rPr>
      </w:pPr>
      <w:r w:rsidRPr="00A11DDA">
        <w:rPr>
          <w:rFonts w:asciiTheme="majorHAnsi" w:eastAsia="Arial" w:hAnsiTheme="majorHAnsi" w:cstheme="majorHAnsi"/>
          <w:sz w:val="24"/>
          <w:szCs w:val="24"/>
        </w:rPr>
        <w:t>planting trees or creating meadow habitat</w:t>
      </w:r>
    </w:p>
    <w:p w14:paraId="0D66161A" w14:textId="77777777" w:rsidR="007F4491" w:rsidRPr="007F4491" w:rsidRDefault="007F4491" w:rsidP="007C259E">
      <w:pPr>
        <w:numPr>
          <w:ilvl w:val="0"/>
          <w:numId w:val="13"/>
        </w:numPr>
        <w:spacing w:after="0" w:line="240" w:lineRule="auto"/>
        <w:ind w:hanging="358"/>
        <w:rPr>
          <w:rFonts w:asciiTheme="majorHAnsi" w:eastAsia="Arial" w:hAnsiTheme="majorHAnsi" w:cstheme="majorHAnsi"/>
          <w:sz w:val="24"/>
          <w:szCs w:val="24"/>
        </w:rPr>
      </w:pPr>
      <w:r w:rsidRPr="00A11DDA">
        <w:rPr>
          <w:rFonts w:asciiTheme="majorHAnsi" w:eastAsia="Arial" w:hAnsiTheme="majorHAnsi" w:cstheme="majorHAnsi"/>
          <w:sz w:val="24"/>
          <w:szCs w:val="24"/>
        </w:rPr>
        <w:t>Students learn about water saving techniques or grey water via signage near center sinks and water fountains</w:t>
      </w:r>
    </w:p>
    <w:p w14:paraId="206A9CD8" w14:textId="77777777" w:rsidR="007F4491" w:rsidRPr="00A11DDA" w:rsidRDefault="007F4491" w:rsidP="007C259E">
      <w:pPr>
        <w:numPr>
          <w:ilvl w:val="0"/>
          <w:numId w:val="13"/>
        </w:numPr>
        <w:spacing w:after="0" w:line="240" w:lineRule="auto"/>
        <w:ind w:hanging="358"/>
        <w:rPr>
          <w:rFonts w:asciiTheme="majorHAnsi" w:eastAsia="Arial" w:hAnsiTheme="majorHAnsi" w:cstheme="majorHAnsi"/>
          <w:sz w:val="24"/>
          <w:szCs w:val="24"/>
        </w:rPr>
      </w:pPr>
      <w:r w:rsidRPr="00A11DDA">
        <w:rPr>
          <w:rFonts w:asciiTheme="majorHAnsi" w:eastAsia="Arial" w:hAnsiTheme="majorHAnsi" w:cstheme="majorHAnsi"/>
          <w:sz w:val="24"/>
          <w:szCs w:val="24"/>
        </w:rPr>
        <w:t>Other examples of how students are using the center to actively participate in learning how a watershed works and how it is affected by pollution</w:t>
      </w:r>
    </w:p>
    <w:p w14:paraId="02130098" w14:textId="17BC4335" w:rsidR="00193024" w:rsidRDefault="00193024" w:rsidP="00193024">
      <w:pPr>
        <w:pStyle w:val="Heading2"/>
      </w:pPr>
      <w:bookmarkStart w:id="19" w:name="_Toc494456381"/>
      <w:r>
        <w:lastRenderedPageBreak/>
        <w:t>2.2. Energy Conservation</w:t>
      </w:r>
      <w:bookmarkEnd w:id="19"/>
    </w:p>
    <w:p w14:paraId="02A1E242" w14:textId="77777777" w:rsidR="007F4491" w:rsidRPr="00A11DDA" w:rsidRDefault="007F4491" w:rsidP="007F4491">
      <w:pPr>
        <w:jc w:val="both"/>
        <w:rPr>
          <w:rFonts w:asciiTheme="majorHAnsi" w:hAnsiTheme="majorHAnsi" w:cstheme="majorHAnsi"/>
          <w:sz w:val="24"/>
          <w:szCs w:val="24"/>
        </w:rPr>
      </w:pPr>
      <w:r w:rsidRPr="00A11DDA">
        <w:rPr>
          <w:rFonts w:asciiTheme="majorHAnsi" w:eastAsia="Arial" w:hAnsiTheme="majorHAnsi" w:cstheme="majorHAnsi"/>
          <w:sz w:val="24"/>
          <w:szCs w:val="24"/>
        </w:rPr>
        <w:t>Energy use and Climate Change. Examine facility and individual energy use, identifying and implementing solutions that reduce our carbon footprint.</w:t>
      </w:r>
    </w:p>
    <w:p w14:paraId="2E0A7F57" w14:textId="2C365D77" w:rsidR="00193024" w:rsidRDefault="007F4491" w:rsidP="00193024">
      <w:pPr>
        <w:spacing w:line="240" w:lineRule="auto"/>
        <w:ind w:left="1440" w:hanging="1440"/>
      </w:pPr>
      <w:r w:rsidRPr="00A11DDA">
        <w:rPr>
          <w:rFonts w:asciiTheme="majorHAnsi" w:eastAsia="Arial" w:hAnsiTheme="majorHAnsi" w:cstheme="majorHAnsi"/>
          <w:b/>
          <w:color w:val="FF0000"/>
          <w:sz w:val="24"/>
          <w:szCs w:val="24"/>
        </w:rPr>
        <w:t>Required:</w:t>
      </w:r>
      <w:r w:rsidRPr="00A11DDA">
        <w:rPr>
          <w:rFonts w:asciiTheme="majorHAnsi" w:eastAsia="Arial" w:hAnsiTheme="majorHAnsi" w:cstheme="majorHAnsi"/>
          <w:color w:val="FF0000"/>
          <w:sz w:val="24"/>
          <w:szCs w:val="24"/>
        </w:rPr>
        <w:t xml:space="preserve">  </w:t>
      </w:r>
      <w:r>
        <w:rPr>
          <w:rFonts w:asciiTheme="majorHAnsi" w:eastAsia="Arial" w:hAnsiTheme="majorHAnsi" w:cstheme="majorHAnsi"/>
          <w:color w:val="FF0000"/>
          <w:sz w:val="24"/>
          <w:szCs w:val="24"/>
        </w:rPr>
        <w:tab/>
      </w:r>
      <w:r w:rsidRPr="00A11DDA">
        <w:rPr>
          <w:rFonts w:asciiTheme="majorHAnsi" w:eastAsia="Arial" w:hAnsiTheme="majorHAnsi" w:cstheme="majorHAnsi"/>
          <w:color w:val="FF0000"/>
          <w:sz w:val="24"/>
          <w:szCs w:val="24"/>
        </w:rPr>
        <w:t xml:space="preserve">Information and documentation of students or other clients performing and participating in activities. Each example of Demonstrated Sustainable Practices needs to include a few sentences describing the activity, grade level, number of students who participated and approximate date.  Each activity should include at least one piece of </w:t>
      </w:r>
      <w:r w:rsidRPr="00A11DDA">
        <w:rPr>
          <w:rFonts w:asciiTheme="majorHAnsi" w:eastAsia="Arial" w:hAnsiTheme="majorHAnsi" w:cstheme="majorHAnsi"/>
          <w:b/>
          <w:color w:val="FF0000"/>
          <w:sz w:val="24"/>
          <w:szCs w:val="24"/>
        </w:rPr>
        <w:t>labeled</w:t>
      </w:r>
      <w:r w:rsidRPr="00A11DDA">
        <w:rPr>
          <w:rFonts w:asciiTheme="majorHAnsi" w:eastAsia="Arial" w:hAnsiTheme="majorHAnsi" w:cstheme="majorHAnsi"/>
          <w:color w:val="FF0000"/>
          <w:sz w:val="24"/>
          <w:szCs w:val="24"/>
        </w:rPr>
        <w:t xml:space="preserve"> documentation. Photo documentation is strongly encouraged.  </w:t>
      </w:r>
    </w:p>
    <w:p w14:paraId="22871680" w14:textId="77777777" w:rsidR="007F4491" w:rsidRPr="00A11DDA" w:rsidRDefault="007F4491" w:rsidP="007F4491">
      <w:pPr>
        <w:rPr>
          <w:rFonts w:asciiTheme="majorHAnsi" w:hAnsiTheme="majorHAnsi" w:cstheme="majorHAnsi"/>
          <w:sz w:val="24"/>
          <w:szCs w:val="24"/>
        </w:rPr>
      </w:pPr>
      <w:r w:rsidRPr="00A11DDA">
        <w:rPr>
          <w:rFonts w:asciiTheme="majorHAnsi" w:eastAsia="Arial" w:hAnsiTheme="majorHAnsi" w:cstheme="majorHAnsi"/>
          <w:b/>
          <w:sz w:val="24"/>
          <w:szCs w:val="24"/>
        </w:rPr>
        <w:t>Examples:</w:t>
      </w:r>
    </w:p>
    <w:p w14:paraId="3376F28F" w14:textId="77777777" w:rsidR="007F4491" w:rsidRPr="00A11DDA" w:rsidRDefault="007F4491" w:rsidP="007C259E">
      <w:pPr>
        <w:numPr>
          <w:ilvl w:val="0"/>
          <w:numId w:val="14"/>
        </w:numPr>
        <w:spacing w:after="0" w:line="240" w:lineRule="auto"/>
        <w:ind w:hanging="357"/>
        <w:contextualSpacing/>
        <w:rPr>
          <w:rFonts w:asciiTheme="majorHAnsi" w:hAnsiTheme="majorHAnsi" w:cstheme="majorHAnsi"/>
          <w:sz w:val="24"/>
          <w:szCs w:val="24"/>
        </w:rPr>
      </w:pPr>
      <w:r w:rsidRPr="00A11DDA">
        <w:rPr>
          <w:rFonts w:asciiTheme="majorHAnsi" w:eastAsia="Arial" w:hAnsiTheme="majorHAnsi" w:cstheme="majorHAnsi"/>
          <w:sz w:val="24"/>
          <w:szCs w:val="24"/>
        </w:rPr>
        <w:t xml:space="preserve">Students participate in a tour of the center’s solar panels or a discussion of alternative energy resources </w:t>
      </w:r>
    </w:p>
    <w:p w14:paraId="75442B6B" w14:textId="77777777" w:rsidR="007F4491" w:rsidRPr="00A11DDA" w:rsidRDefault="007F4491" w:rsidP="007C259E">
      <w:pPr>
        <w:numPr>
          <w:ilvl w:val="0"/>
          <w:numId w:val="14"/>
        </w:numPr>
        <w:spacing w:after="0" w:line="240" w:lineRule="auto"/>
        <w:ind w:hanging="357"/>
        <w:contextualSpacing/>
        <w:rPr>
          <w:rFonts w:asciiTheme="majorHAnsi" w:hAnsiTheme="majorHAnsi" w:cstheme="majorHAnsi"/>
          <w:sz w:val="24"/>
          <w:szCs w:val="24"/>
        </w:rPr>
      </w:pPr>
      <w:r w:rsidRPr="00A11DDA">
        <w:rPr>
          <w:rFonts w:asciiTheme="majorHAnsi" w:eastAsia="Arial" w:hAnsiTheme="majorHAnsi" w:cstheme="majorHAnsi"/>
          <w:sz w:val="24"/>
          <w:szCs w:val="24"/>
        </w:rPr>
        <w:t>Students do an activity involving the center’s energy-saving practices</w:t>
      </w:r>
    </w:p>
    <w:p w14:paraId="53428F0C" w14:textId="77777777" w:rsidR="007F4491" w:rsidRPr="00A11DDA" w:rsidRDefault="007F4491" w:rsidP="007C259E">
      <w:pPr>
        <w:numPr>
          <w:ilvl w:val="0"/>
          <w:numId w:val="14"/>
        </w:numPr>
        <w:spacing w:after="0" w:line="240" w:lineRule="auto"/>
        <w:ind w:hanging="357"/>
        <w:contextualSpacing/>
        <w:rPr>
          <w:rFonts w:asciiTheme="majorHAnsi" w:hAnsiTheme="majorHAnsi" w:cstheme="majorHAnsi"/>
          <w:sz w:val="24"/>
          <w:szCs w:val="24"/>
        </w:rPr>
      </w:pPr>
      <w:r w:rsidRPr="00A11DDA">
        <w:rPr>
          <w:rFonts w:asciiTheme="majorHAnsi" w:eastAsia="Arial" w:hAnsiTheme="majorHAnsi" w:cstheme="majorHAnsi"/>
          <w:sz w:val="24"/>
          <w:szCs w:val="24"/>
        </w:rPr>
        <w:t>Students do a center-wide scavenger hunt to find energy conservation sustainable practices</w:t>
      </w:r>
    </w:p>
    <w:p w14:paraId="3B769DD8" w14:textId="77777777" w:rsidR="007F4491" w:rsidRPr="00A11DDA" w:rsidRDefault="007F4491" w:rsidP="007C259E">
      <w:pPr>
        <w:numPr>
          <w:ilvl w:val="0"/>
          <w:numId w:val="14"/>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Student do a daylight investigative measurement activity</w:t>
      </w:r>
    </w:p>
    <w:p w14:paraId="39A8E0D9" w14:textId="77777777" w:rsidR="007F4491" w:rsidRDefault="007F4491" w:rsidP="007C259E">
      <w:pPr>
        <w:numPr>
          <w:ilvl w:val="0"/>
          <w:numId w:val="14"/>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Students perform classroom jobs to save energy, such as turning off lights &amp; computers or closing the blinds (documentation could include a list of jobs posted in the classroom)</w:t>
      </w:r>
    </w:p>
    <w:p w14:paraId="174C5694" w14:textId="18100552" w:rsidR="00193024" w:rsidRPr="007F4491" w:rsidRDefault="007F4491" w:rsidP="007C259E">
      <w:pPr>
        <w:numPr>
          <w:ilvl w:val="0"/>
          <w:numId w:val="14"/>
        </w:numPr>
        <w:spacing w:after="0" w:line="240" w:lineRule="auto"/>
        <w:ind w:hanging="357"/>
        <w:contextualSpacing/>
        <w:rPr>
          <w:rFonts w:asciiTheme="majorHAnsi" w:eastAsia="Arial" w:hAnsiTheme="majorHAnsi" w:cstheme="majorHAnsi"/>
          <w:sz w:val="24"/>
          <w:szCs w:val="24"/>
        </w:rPr>
      </w:pPr>
      <w:r w:rsidRPr="007F4491">
        <w:rPr>
          <w:rFonts w:asciiTheme="majorHAnsi" w:eastAsia="Arial" w:hAnsiTheme="majorHAnsi" w:cstheme="majorHAnsi"/>
          <w:sz w:val="24"/>
          <w:szCs w:val="24"/>
        </w:rPr>
        <w:t>Students learn about energy-saving techniques via labeled light switches</w:t>
      </w:r>
    </w:p>
    <w:p w14:paraId="7F197F9E" w14:textId="0E64AD79" w:rsidR="00193024" w:rsidRDefault="00193024" w:rsidP="00193024">
      <w:pPr>
        <w:spacing w:line="240" w:lineRule="auto"/>
      </w:pPr>
    </w:p>
    <w:p w14:paraId="66A227EE" w14:textId="1EDF2EB7" w:rsidR="00193024" w:rsidRDefault="00193024" w:rsidP="00193024">
      <w:pPr>
        <w:pStyle w:val="Heading2"/>
      </w:pPr>
      <w:bookmarkStart w:id="20" w:name="_Toc494456382"/>
      <w:r>
        <w:t>2.3. Solid Waste Reduction</w:t>
      </w:r>
      <w:bookmarkEnd w:id="20"/>
    </w:p>
    <w:p w14:paraId="50EF6310" w14:textId="77777777" w:rsidR="007F4491" w:rsidRPr="00A11DDA" w:rsidRDefault="007F4491" w:rsidP="007F4491">
      <w:pPr>
        <w:jc w:val="both"/>
        <w:rPr>
          <w:rFonts w:asciiTheme="majorHAnsi" w:hAnsiTheme="majorHAnsi" w:cstheme="majorHAnsi"/>
          <w:sz w:val="24"/>
          <w:szCs w:val="24"/>
        </w:rPr>
      </w:pPr>
      <w:r w:rsidRPr="00A11DDA">
        <w:rPr>
          <w:rFonts w:asciiTheme="majorHAnsi" w:eastAsia="Arial" w:hAnsiTheme="majorHAnsi" w:cstheme="majorHAnsi"/>
          <w:sz w:val="24"/>
          <w:szCs w:val="24"/>
        </w:rPr>
        <w:t>Resource use, waste disposal and waste management. Examine resource use, identifying and implementing solutions that reduce the waste stream.</w:t>
      </w:r>
    </w:p>
    <w:p w14:paraId="7A90369C" w14:textId="77777777" w:rsidR="007F4491" w:rsidRDefault="007F4491" w:rsidP="007F4491">
      <w:pPr>
        <w:spacing w:line="240" w:lineRule="auto"/>
        <w:ind w:left="1440" w:hanging="1440"/>
        <w:rPr>
          <w:rFonts w:asciiTheme="majorHAnsi" w:eastAsia="Arial" w:hAnsiTheme="majorHAnsi" w:cstheme="majorHAnsi"/>
          <w:color w:val="FF0000"/>
          <w:sz w:val="24"/>
          <w:szCs w:val="24"/>
        </w:rPr>
      </w:pPr>
      <w:r w:rsidRPr="00A11DDA">
        <w:rPr>
          <w:rFonts w:asciiTheme="majorHAnsi" w:eastAsia="Arial" w:hAnsiTheme="majorHAnsi" w:cstheme="majorHAnsi"/>
          <w:b/>
          <w:color w:val="FF0000"/>
          <w:sz w:val="24"/>
          <w:szCs w:val="24"/>
        </w:rPr>
        <w:t>Required:</w:t>
      </w:r>
      <w:r w:rsidRPr="00A11DDA">
        <w:rPr>
          <w:rFonts w:asciiTheme="majorHAnsi" w:eastAsia="Arial" w:hAnsiTheme="majorHAnsi" w:cstheme="majorHAnsi"/>
          <w:color w:val="FF0000"/>
          <w:sz w:val="24"/>
          <w:szCs w:val="24"/>
        </w:rPr>
        <w:t xml:space="preserve"> </w:t>
      </w:r>
      <w:r>
        <w:rPr>
          <w:rFonts w:asciiTheme="majorHAnsi" w:eastAsia="Arial" w:hAnsiTheme="majorHAnsi" w:cstheme="majorHAnsi"/>
          <w:color w:val="FF0000"/>
          <w:sz w:val="24"/>
          <w:szCs w:val="24"/>
        </w:rPr>
        <w:tab/>
      </w:r>
      <w:r w:rsidRPr="00A11DDA">
        <w:rPr>
          <w:rFonts w:asciiTheme="majorHAnsi" w:eastAsia="Arial" w:hAnsiTheme="majorHAnsi" w:cstheme="majorHAnsi"/>
          <w:color w:val="FF0000"/>
          <w:sz w:val="24"/>
          <w:szCs w:val="24"/>
        </w:rPr>
        <w:t xml:space="preserve">Information and documentation of students or other clients performing and participating in activities. Each example of Demonstrated Sustainable Practices needs to include a few sentences describing the activity, grade level, number of students who participated and approximate date.  Each activity should include at least one piece of </w:t>
      </w:r>
      <w:r w:rsidRPr="00A11DDA">
        <w:rPr>
          <w:rFonts w:asciiTheme="majorHAnsi" w:eastAsia="Arial" w:hAnsiTheme="majorHAnsi" w:cstheme="majorHAnsi"/>
          <w:b/>
          <w:color w:val="FF0000"/>
          <w:sz w:val="24"/>
          <w:szCs w:val="24"/>
        </w:rPr>
        <w:t>labeled</w:t>
      </w:r>
      <w:r w:rsidRPr="00A11DDA">
        <w:rPr>
          <w:rFonts w:asciiTheme="majorHAnsi" w:eastAsia="Arial" w:hAnsiTheme="majorHAnsi" w:cstheme="majorHAnsi"/>
          <w:color w:val="FF0000"/>
          <w:sz w:val="24"/>
          <w:szCs w:val="24"/>
        </w:rPr>
        <w:t xml:space="preserve"> documentation. Photo documentation is strongly encouraged.</w:t>
      </w:r>
    </w:p>
    <w:p w14:paraId="3ED581E7" w14:textId="77777777" w:rsidR="002B018E" w:rsidRPr="00A11DDA" w:rsidRDefault="002B018E" w:rsidP="002B018E">
      <w:pPr>
        <w:rPr>
          <w:rFonts w:asciiTheme="majorHAnsi" w:hAnsiTheme="majorHAnsi" w:cstheme="majorHAnsi"/>
          <w:sz w:val="24"/>
          <w:szCs w:val="24"/>
        </w:rPr>
      </w:pPr>
      <w:r w:rsidRPr="00A11DDA">
        <w:rPr>
          <w:rFonts w:asciiTheme="majorHAnsi" w:eastAsia="Arial" w:hAnsiTheme="majorHAnsi" w:cstheme="majorHAnsi"/>
          <w:b/>
          <w:sz w:val="24"/>
          <w:szCs w:val="24"/>
        </w:rPr>
        <w:t>Examples:</w:t>
      </w:r>
    </w:p>
    <w:p w14:paraId="1FE56312" w14:textId="77777777" w:rsidR="002B018E" w:rsidRPr="00A11DDA" w:rsidRDefault="002B018E" w:rsidP="007C259E">
      <w:pPr>
        <w:numPr>
          <w:ilvl w:val="0"/>
          <w:numId w:val="15"/>
        </w:numPr>
        <w:spacing w:after="0" w:line="240" w:lineRule="auto"/>
        <w:ind w:hanging="357"/>
        <w:contextualSpacing/>
        <w:rPr>
          <w:rFonts w:asciiTheme="majorHAnsi" w:hAnsiTheme="majorHAnsi" w:cstheme="majorHAnsi"/>
          <w:sz w:val="24"/>
          <w:szCs w:val="24"/>
        </w:rPr>
      </w:pPr>
      <w:r w:rsidRPr="00A11DDA">
        <w:rPr>
          <w:rFonts w:asciiTheme="majorHAnsi" w:eastAsia="Arial" w:hAnsiTheme="majorHAnsi" w:cstheme="majorHAnsi"/>
          <w:sz w:val="24"/>
          <w:szCs w:val="24"/>
        </w:rPr>
        <w:t>Students learn about and/or participate in center composting</w:t>
      </w:r>
    </w:p>
    <w:p w14:paraId="3E166F73" w14:textId="77777777" w:rsidR="002B018E" w:rsidRPr="00A11DDA" w:rsidRDefault="002B018E" w:rsidP="007C259E">
      <w:pPr>
        <w:numPr>
          <w:ilvl w:val="0"/>
          <w:numId w:val="15"/>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Students participate in “no-waste lunch” competition at the center</w:t>
      </w:r>
    </w:p>
    <w:p w14:paraId="7DBE544F" w14:textId="77777777" w:rsidR="002B018E" w:rsidRPr="00A11DDA" w:rsidRDefault="002B018E" w:rsidP="007C259E">
      <w:pPr>
        <w:numPr>
          <w:ilvl w:val="0"/>
          <w:numId w:val="15"/>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Students weigh and compare personal waste while at the center</w:t>
      </w:r>
    </w:p>
    <w:p w14:paraId="09B54A1F" w14:textId="77777777" w:rsidR="002B018E" w:rsidRPr="00A11DDA" w:rsidRDefault="002B018E" w:rsidP="007C259E">
      <w:pPr>
        <w:numPr>
          <w:ilvl w:val="0"/>
          <w:numId w:val="15"/>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Students repurpose used materials into art projects</w:t>
      </w:r>
    </w:p>
    <w:p w14:paraId="0AE93EA3" w14:textId="77777777" w:rsidR="002B018E" w:rsidRPr="00A11DDA" w:rsidRDefault="002B018E" w:rsidP="007C259E">
      <w:pPr>
        <w:numPr>
          <w:ilvl w:val="0"/>
          <w:numId w:val="15"/>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Students participate in litter pick-ups that focus on sorting recyclables out of the litter</w:t>
      </w:r>
    </w:p>
    <w:p w14:paraId="01A1B696" w14:textId="77777777" w:rsidR="002B018E" w:rsidRPr="00A11DDA" w:rsidRDefault="002B018E" w:rsidP="007C259E">
      <w:pPr>
        <w:numPr>
          <w:ilvl w:val="0"/>
          <w:numId w:val="15"/>
        </w:numPr>
        <w:spacing w:after="0" w:line="240" w:lineRule="auto"/>
        <w:ind w:hanging="357"/>
        <w:contextualSpacing/>
        <w:rPr>
          <w:rFonts w:asciiTheme="majorHAnsi" w:hAnsiTheme="majorHAnsi" w:cstheme="majorHAnsi"/>
          <w:sz w:val="24"/>
          <w:szCs w:val="24"/>
        </w:rPr>
      </w:pPr>
      <w:r w:rsidRPr="00A11DDA">
        <w:rPr>
          <w:rFonts w:asciiTheme="majorHAnsi" w:eastAsia="Arial" w:hAnsiTheme="majorHAnsi" w:cstheme="majorHAnsi"/>
          <w:sz w:val="24"/>
          <w:szCs w:val="24"/>
        </w:rPr>
        <w:t>Student jobs include regularly monitor, track, and/or manage the center recycling bins</w:t>
      </w:r>
    </w:p>
    <w:p w14:paraId="43F8EF6E" w14:textId="77777777" w:rsidR="002B018E" w:rsidRDefault="002B018E" w:rsidP="00193024">
      <w:pPr>
        <w:pStyle w:val="Heading2"/>
      </w:pPr>
    </w:p>
    <w:p w14:paraId="3C8D4D34" w14:textId="57787A4E" w:rsidR="00193024" w:rsidRDefault="00193024" w:rsidP="00193024">
      <w:pPr>
        <w:pStyle w:val="Heading2"/>
      </w:pPr>
      <w:bookmarkStart w:id="21" w:name="_Toc494456383"/>
      <w:r>
        <w:t>2.4. Habitat Restoration</w:t>
      </w:r>
      <w:bookmarkEnd w:id="21"/>
    </w:p>
    <w:p w14:paraId="65B3F222" w14:textId="77777777" w:rsidR="002B018E" w:rsidRDefault="002B018E" w:rsidP="002B018E">
      <w:pPr>
        <w:rPr>
          <w:b/>
          <w:color w:val="FF0000"/>
        </w:rPr>
      </w:pPr>
      <w:r w:rsidRPr="00A11DDA">
        <w:rPr>
          <w:rFonts w:asciiTheme="majorHAnsi" w:eastAsia="Arial" w:hAnsiTheme="majorHAnsi" w:cstheme="majorHAnsi"/>
          <w:sz w:val="24"/>
          <w:szCs w:val="24"/>
        </w:rPr>
        <w:t>Native plant and animal habitat. Identifying and implementing solutions that improve or restore habitat, with education on the benefits to the local ecosystem or watershed.</w:t>
      </w:r>
    </w:p>
    <w:p w14:paraId="4D58A88D" w14:textId="18817411" w:rsidR="002B018E" w:rsidRPr="00A11DDA" w:rsidRDefault="002B018E" w:rsidP="002B018E">
      <w:pPr>
        <w:ind w:left="1440" w:hanging="1440"/>
        <w:rPr>
          <w:rFonts w:asciiTheme="majorHAnsi" w:hAnsiTheme="majorHAnsi" w:cstheme="majorHAnsi"/>
          <w:sz w:val="24"/>
          <w:szCs w:val="24"/>
        </w:rPr>
      </w:pPr>
      <w:r w:rsidRPr="00A11DDA">
        <w:rPr>
          <w:rFonts w:asciiTheme="majorHAnsi" w:eastAsia="Arial" w:hAnsiTheme="majorHAnsi" w:cstheme="majorHAnsi"/>
          <w:b/>
          <w:color w:val="FF0000"/>
          <w:sz w:val="24"/>
          <w:szCs w:val="24"/>
        </w:rPr>
        <w:t>Required:</w:t>
      </w:r>
      <w:r w:rsidRPr="00A11DDA">
        <w:rPr>
          <w:rFonts w:asciiTheme="majorHAnsi" w:eastAsia="Arial" w:hAnsiTheme="majorHAnsi" w:cstheme="majorHAnsi"/>
          <w:color w:val="FF0000"/>
          <w:sz w:val="24"/>
          <w:szCs w:val="24"/>
        </w:rPr>
        <w:t xml:space="preserve">  </w:t>
      </w:r>
      <w:r>
        <w:rPr>
          <w:rFonts w:asciiTheme="majorHAnsi" w:eastAsia="Arial" w:hAnsiTheme="majorHAnsi" w:cstheme="majorHAnsi"/>
          <w:color w:val="FF0000"/>
          <w:sz w:val="24"/>
          <w:szCs w:val="24"/>
        </w:rPr>
        <w:tab/>
      </w:r>
      <w:r w:rsidRPr="00A11DDA">
        <w:rPr>
          <w:rFonts w:asciiTheme="majorHAnsi" w:eastAsia="Arial" w:hAnsiTheme="majorHAnsi" w:cstheme="majorHAnsi"/>
          <w:color w:val="FF0000"/>
          <w:sz w:val="24"/>
          <w:szCs w:val="24"/>
        </w:rPr>
        <w:t xml:space="preserve">Information and documentation of students or other clients performing and participating in activities. Each example of Demonstrated Sustainable Practices needs to include a few sentences describing the activity, grade level, number of students who participated and approximate date.  </w:t>
      </w:r>
      <w:r w:rsidRPr="00A11DDA">
        <w:rPr>
          <w:rFonts w:asciiTheme="majorHAnsi" w:eastAsia="Arial" w:hAnsiTheme="majorHAnsi" w:cstheme="majorHAnsi"/>
          <w:color w:val="FF0000"/>
          <w:sz w:val="24"/>
          <w:szCs w:val="24"/>
        </w:rPr>
        <w:lastRenderedPageBreak/>
        <w:t xml:space="preserve">Each activity should include at least one piece of </w:t>
      </w:r>
      <w:r w:rsidRPr="00A11DDA">
        <w:rPr>
          <w:rFonts w:asciiTheme="majorHAnsi" w:eastAsia="Arial" w:hAnsiTheme="majorHAnsi" w:cstheme="majorHAnsi"/>
          <w:b/>
          <w:color w:val="FF0000"/>
          <w:sz w:val="24"/>
          <w:szCs w:val="24"/>
        </w:rPr>
        <w:t>labeled</w:t>
      </w:r>
      <w:r w:rsidRPr="00A11DDA">
        <w:rPr>
          <w:rFonts w:asciiTheme="majorHAnsi" w:eastAsia="Arial" w:hAnsiTheme="majorHAnsi" w:cstheme="majorHAnsi"/>
          <w:color w:val="FF0000"/>
          <w:sz w:val="24"/>
          <w:szCs w:val="24"/>
        </w:rPr>
        <w:t xml:space="preserve"> documentation. Photo documentation is strongly encouraged. </w:t>
      </w:r>
    </w:p>
    <w:p w14:paraId="5F5B007F" w14:textId="77777777" w:rsidR="002B018E" w:rsidRPr="00A11DDA" w:rsidRDefault="002B018E" w:rsidP="002B018E">
      <w:pPr>
        <w:rPr>
          <w:rFonts w:asciiTheme="majorHAnsi" w:hAnsiTheme="majorHAnsi" w:cstheme="majorHAnsi"/>
          <w:sz w:val="24"/>
          <w:szCs w:val="24"/>
        </w:rPr>
      </w:pPr>
      <w:r w:rsidRPr="00A11DDA">
        <w:rPr>
          <w:rFonts w:asciiTheme="majorHAnsi" w:eastAsia="Arial" w:hAnsiTheme="majorHAnsi" w:cstheme="majorHAnsi"/>
          <w:b/>
          <w:sz w:val="24"/>
          <w:szCs w:val="24"/>
        </w:rPr>
        <w:t>Examples:</w:t>
      </w:r>
    </w:p>
    <w:p w14:paraId="412EFDB3" w14:textId="77777777" w:rsidR="002B018E" w:rsidRPr="00A11DDA" w:rsidRDefault="002B018E" w:rsidP="007C259E">
      <w:pPr>
        <w:numPr>
          <w:ilvl w:val="0"/>
          <w:numId w:val="16"/>
        </w:numPr>
        <w:spacing w:after="0" w:line="240" w:lineRule="auto"/>
        <w:ind w:hanging="357"/>
        <w:contextualSpacing/>
        <w:rPr>
          <w:rFonts w:asciiTheme="majorHAnsi" w:hAnsiTheme="majorHAnsi" w:cstheme="majorHAnsi"/>
          <w:sz w:val="24"/>
          <w:szCs w:val="24"/>
        </w:rPr>
      </w:pPr>
      <w:r w:rsidRPr="00A11DDA">
        <w:rPr>
          <w:rFonts w:asciiTheme="majorHAnsi" w:eastAsia="Arial" w:hAnsiTheme="majorHAnsi" w:cstheme="majorHAnsi"/>
          <w:sz w:val="24"/>
          <w:szCs w:val="24"/>
        </w:rPr>
        <w:t>Students participate in native garden program/activity</w:t>
      </w:r>
    </w:p>
    <w:p w14:paraId="42C795A4" w14:textId="77777777" w:rsidR="002B018E" w:rsidRPr="00A11DDA" w:rsidRDefault="002B018E" w:rsidP="007C259E">
      <w:pPr>
        <w:numPr>
          <w:ilvl w:val="0"/>
          <w:numId w:val="16"/>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Students plant native trees or native bay grasses</w:t>
      </w:r>
    </w:p>
    <w:p w14:paraId="7DC497B4" w14:textId="77777777" w:rsidR="002B018E" w:rsidRPr="00A11DDA" w:rsidRDefault="002B018E" w:rsidP="007C259E">
      <w:pPr>
        <w:numPr>
          <w:ilvl w:val="0"/>
          <w:numId w:val="16"/>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Students tour the center grounds and learn about nesting boxes, rotting log habitat, oyster reef balls, no mow zones or other habitat restoration structures</w:t>
      </w:r>
    </w:p>
    <w:p w14:paraId="79FCE081" w14:textId="77777777" w:rsidR="002B018E" w:rsidRPr="00A11DDA" w:rsidRDefault="002B018E" w:rsidP="007C259E">
      <w:pPr>
        <w:numPr>
          <w:ilvl w:val="0"/>
          <w:numId w:val="16"/>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Invasive plant removal projects</w:t>
      </w:r>
    </w:p>
    <w:p w14:paraId="753DA87A" w14:textId="77777777" w:rsidR="002B018E" w:rsidRPr="00A11DDA" w:rsidRDefault="002B018E" w:rsidP="007C259E">
      <w:pPr>
        <w:numPr>
          <w:ilvl w:val="0"/>
          <w:numId w:val="16"/>
        </w:numPr>
        <w:spacing w:after="0" w:line="240" w:lineRule="auto"/>
        <w:ind w:hanging="357"/>
        <w:contextualSpacing/>
        <w:rPr>
          <w:rFonts w:asciiTheme="majorHAnsi" w:hAnsiTheme="majorHAnsi" w:cstheme="majorHAnsi"/>
          <w:sz w:val="24"/>
          <w:szCs w:val="24"/>
        </w:rPr>
      </w:pPr>
      <w:r w:rsidRPr="00A11DDA">
        <w:rPr>
          <w:rFonts w:asciiTheme="majorHAnsi" w:eastAsia="Arial" w:hAnsiTheme="majorHAnsi" w:cstheme="majorHAnsi"/>
          <w:sz w:val="24"/>
          <w:szCs w:val="24"/>
        </w:rPr>
        <w:t>Students plant or tend a pollinator garden on the center grounds (e.g. native plant, butterfly/pollinator gardens)</w:t>
      </w:r>
    </w:p>
    <w:p w14:paraId="09398128" w14:textId="77777777" w:rsidR="002B018E" w:rsidRDefault="002B018E" w:rsidP="007C259E">
      <w:pPr>
        <w:numPr>
          <w:ilvl w:val="0"/>
          <w:numId w:val="16"/>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Raising native species (e.g. trout or terrapins) in the classroom for release or planting</w:t>
      </w:r>
    </w:p>
    <w:p w14:paraId="2E8D94C9" w14:textId="4E1205D6" w:rsidR="00722564" w:rsidRPr="002B018E" w:rsidRDefault="002B018E" w:rsidP="007C259E">
      <w:pPr>
        <w:numPr>
          <w:ilvl w:val="0"/>
          <w:numId w:val="16"/>
        </w:numPr>
        <w:spacing w:after="0" w:line="240" w:lineRule="auto"/>
        <w:ind w:hanging="357"/>
        <w:contextualSpacing/>
        <w:rPr>
          <w:rFonts w:asciiTheme="majorHAnsi" w:eastAsia="Arial" w:hAnsiTheme="majorHAnsi" w:cstheme="majorHAnsi"/>
          <w:sz w:val="24"/>
          <w:szCs w:val="24"/>
        </w:rPr>
      </w:pPr>
      <w:r w:rsidRPr="002B018E">
        <w:rPr>
          <w:rFonts w:asciiTheme="majorHAnsi" w:eastAsia="Arial" w:hAnsiTheme="majorHAnsi" w:cstheme="majorHAnsi"/>
          <w:sz w:val="24"/>
          <w:szCs w:val="24"/>
        </w:rPr>
        <w:t>Students learn about amended windows that prevent bird strikes</w:t>
      </w:r>
    </w:p>
    <w:p w14:paraId="2678ABFF" w14:textId="2476B205" w:rsidR="00722564" w:rsidRDefault="00A650D6" w:rsidP="00722564">
      <w:pPr>
        <w:widowControl w:val="0"/>
        <w:pBdr>
          <w:top w:val="nil"/>
          <w:left w:val="nil"/>
          <w:bottom w:val="nil"/>
          <w:right w:val="nil"/>
          <w:between w:val="nil"/>
        </w:pBdr>
        <w:spacing w:after="0" w:line="240" w:lineRule="auto"/>
        <w:contextualSpacing/>
      </w:pPr>
      <w:r>
        <w:rPr>
          <w:noProof/>
        </w:rPr>
        <w:drawing>
          <wp:anchor distT="0" distB="0" distL="114300" distR="114300" simplePos="0" relativeHeight="251664384" behindDoc="0" locked="0" layoutInCell="1" allowOverlap="1" wp14:anchorId="4BA64A0B" wp14:editId="2F49A990">
            <wp:simplePos x="0" y="0"/>
            <wp:positionH relativeFrom="column">
              <wp:posOffset>4105910</wp:posOffset>
            </wp:positionH>
            <wp:positionV relativeFrom="paragraph">
              <wp:posOffset>146568</wp:posOffset>
            </wp:positionV>
            <wp:extent cx="1743560" cy="1238896"/>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43560" cy="123889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48DF6348" wp14:editId="0D13FE47">
            <wp:simplePos x="0" y="0"/>
            <wp:positionH relativeFrom="column">
              <wp:posOffset>644685</wp:posOffset>
            </wp:positionH>
            <wp:positionV relativeFrom="paragraph">
              <wp:posOffset>138454</wp:posOffset>
            </wp:positionV>
            <wp:extent cx="2044700" cy="12471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44700" cy="1247140"/>
                    </a:xfrm>
                    <a:prstGeom prst="rect">
                      <a:avLst/>
                    </a:prstGeom>
                  </pic:spPr>
                </pic:pic>
              </a:graphicData>
            </a:graphic>
            <wp14:sizeRelH relativeFrom="page">
              <wp14:pctWidth>0</wp14:pctWidth>
            </wp14:sizeRelH>
            <wp14:sizeRelV relativeFrom="page">
              <wp14:pctHeight>0</wp14:pctHeight>
            </wp14:sizeRelV>
          </wp:anchor>
        </w:drawing>
      </w:r>
    </w:p>
    <w:p w14:paraId="64D030B6" w14:textId="523B526D" w:rsidR="00722564" w:rsidRDefault="00AC7A14" w:rsidP="00722564">
      <w:pPr>
        <w:widowControl w:val="0"/>
        <w:pBdr>
          <w:top w:val="nil"/>
          <w:left w:val="nil"/>
          <w:bottom w:val="nil"/>
          <w:right w:val="nil"/>
          <w:between w:val="nil"/>
        </w:pBdr>
        <w:spacing w:after="0" w:line="240" w:lineRule="auto"/>
        <w:contextualSpacing/>
      </w:pPr>
      <w:r>
        <w:rPr>
          <w:noProof/>
        </w:rPr>
        <w:t xml:space="preserve"> </w:t>
      </w:r>
    </w:p>
    <w:p w14:paraId="79F40EF1" w14:textId="66C7B729" w:rsidR="00722564" w:rsidRDefault="00722564" w:rsidP="00722564">
      <w:pPr>
        <w:widowControl w:val="0"/>
        <w:pBdr>
          <w:top w:val="nil"/>
          <w:left w:val="nil"/>
          <w:bottom w:val="nil"/>
          <w:right w:val="nil"/>
          <w:between w:val="nil"/>
        </w:pBdr>
        <w:spacing w:after="0" w:line="240" w:lineRule="auto"/>
        <w:contextualSpacing/>
      </w:pPr>
    </w:p>
    <w:p w14:paraId="25E2491B" w14:textId="5B8CA6B9" w:rsidR="00722564" w:rsidRDefault="00722564" w:rsidP="00722564">
      <w:pPr>
        <w:widowControl w:val="0"/>
        <w:pBdr>
          <w:top w:val="nil"/>
          <w:left w:val="nil"/>
          <w:bottom w:val="nil"/>
          <w:right w:val="nil"/>
          <w:between w:val="nil"/>
        </w:pBdr>
        <w:spacing w:after="0" w:line="240" w:lineRule="auto"/>
        <w:contextualSpacing/>
      </w:pPr>
    </w:p>
    <w:p w14:paraId="3787D985" w14:textId="55680226" w:rsidR="00722564" w:rsidRDefault="00722564" w:rsidP="00722564">
      <w:pPr>
        <w:widowControl w:val="0"/>
        <w:pBdr>
          <w:top w:val="nil"/>
          <w:left w:val="nil"/>
          <w:bottom w:val="nil"/>
          <w:right w:val="nil"/>
          <w:between w:val="nil"/>
        </w:pBdr>
        <w:spacing w:after="0" w:line="240" w:lineRule="auto"/>
        <w:contextualSpacing/>
      </w:pPr>
    </w:p>
    <w:p w14:paraId="59D50967" w14:textId="46406F45" w:rsidR="002B018E" w:rsidRDefault="002B018E" w:rsidP="00722564">
      <w:pPr>
        <w:widowControl w:val="0"/>
        <w:pBdr>
          <w:top w:val="nil"/>
          <w:left w:val="nil"/>
          <w:bottom w:val="nil"/>
          <w:right w:val="nil"/>
          <w:between w:val="nil"/>
        </w:pBdr>
        <w:spacing w:after="0" w:line="240" w:lineRule="auto"/>
        <w:contextualSpacing/>
      </w:pPr>
    </w:p>
    <w:p w14:paraId="30F97200" w14:textId="466F693B" w:rsidR="002B018E" w:rsidRDefault="002B018E" w:rsidP="00722564">
      <w:pPr>
        <w:widowControl w:val="0"/>
        <w:pBdr>
          <w:top w:val="nil"/>
          <w:left w:val="nil"/>
          <w:bottom w:val="nil"/>
          <w:right w:val="nil"/>
          <w:between w:val="nil"/>
        </w:pBdr>
        <w:spacing w:after="0" w:line="240" w:lineRule="auto"/>
        <w:contextualSpacing/>
      </w:pPr>
    </w:p>
    <w:p w14:paraId="347E0C25" w14:textId="77777777" w:rsidR="003A4CD5" w:rsidRDefault="003A4CD5" w:rsidP="00193024">
      <w:pPr>
        <w:pStyle w:val="Heading2"/>
      </w:pPr>
      <w:bookmarkStart w:id="22" w:name="_Toc494456384"/>
    </w:p>
    <w:p w14:paraId="647845C2" w14:textId="77777777" w:rsidR="003A4CD5" w:rsidRDefault="003A4CD5" w:rsidP="00193024">
      <w:pPr>
        <w:pStyle w:val="Heading2"/>
      </w:pPr>
    </w:p>
    <w:p w14:paraId="1C41DAEE" w14:textId="62A4B9C9" w:rsidR="00193024" w:rsidRDefault="00193024" w:rsidP="00193024">
      <w:pPr>
        <w:pStyle w:val="Heading2"/>
      </w:pPr>
      <w:r>
        <w:t>2.5. Structures for Environmental Learning</w:t>
      </w:r>
      <w:bookmarkEnd w:id="22"/>
    </w:p>
    <w:p w14:paraId="468E64E6" w14:textId="77777777" w:rsidR="002B018E" w:rsidRPr="00A11DDA" w:rsidRDefault="002B018E" w:rsidP="002B018E">
      <w:pPr>
        <w:rPr>
          <w:rFonts w:asciiTheme="majorHAnsi" w:hAnsiTheme="majorHAnsi" w:cstheme="majorHAnsi"/>
          <w:sz w:val="24"/>
          <w:szCs w:val="24"/>
        </w:rPr>
      </w:pPr>
      <w:r w:rsidRPr="00A11DDA">
        <w:rPr>
          <w:rFonts w:asciiTheme="majorHAnsi" w:eastAsia="Arial" w:hAnsiTheme="majorHAnsi" w:cstheme="majorHAnsi"/>
          <w:sz w:val="24"/>
          <w:szCs w:val="24"/>
        </w:rPr>
        <w:t>Designing and installing structures that encourage the use of outdoor space for environmental learning, restoring habitat, and returning habitat diversity.</w:t>
      </w:r>
    </w:p>
    <w:p w14:paraId="27988541" w14:textId="78C9C81B" w:rsidR="002B018E" w:rsidRPr="00A11DDA" w:rsidRDefault="002B018E" w:rsidP="002B018E">
      <w:pPr>
        <w:ind w:left="1440" w:hanging="1440"/>
        <w:rPr>
          <w:rFonts w:asciiTheme="majorHAnsi" w:hAnsiTheme="majorHAnsi" w:cstheme="majorHAnsi"/>
          <w:sz w:val="24"/>
          <w:szCs w:val="24"/>
        </w:rPr>
      </w:pPr>
      <w:r w:rsidRPr="00A11DDA">
        <w:rPr>
          <w:rFonts w:asciiTheme="majorHAnsi" w:eastAsia="Arial" w:hAnsiTheme="majorHAnsi" w:cstheme="majorHAnsi"/>
          <w:b/>
          <w:color w:val="FF0000"/>
          <w:sz w:val="24"/>
          <w:szCs w:val="24"/>
        </w:rPr>
        <w:t>Required:</w:t>
      </w:r>
      <w:r w:rsidRPr="00A11DDA">
        <w:rPr>
          <w:rFonts w:asciiTheme="majorHAnsi" w:eastAsia="Arial" w:hAnsiTheme="majorHAnsi" w:cstheme="majorHAnsi"/>
          <w:color w:val="FF0000"/>
          <w:sz w:val="24"/>
          <w:szCs w:val="24"/>
        </w:rPr>
        <w:t xml:space="preserve">  </w:t>
      </w:r>
      <w:r>
        <w:rPr>
          <w:rFonts w:asciiTheme="majorHAnsi" w:eastAsia="Arial" w:hAnsiTheme="majorHAnsi" w:cstheme="majorHAnsi"/>
          <w:color w:val="FF0000"/>
          <w:sz w:val="24"/>
          <w:szCs w:val="24"/>
        </w:rPr>
        <w:tab/>
      </w:r>
      <w:r w:rsidRPr="00A11DDA">
        <w:rPr>
          <w:rFonts w:asciiTheme="majorHAnsi" w:eastAsia="Arial" w:hAnsiTheme="majorHAnsi" w:cstheme="majorHAnsi"/>
          <w:color w:val="FF0000"/>
          <w:sz w:val="24"/>
          <w:szCs w:val="24"/>
        </w:rPr>
        <w:t xml:space="preserve">Information and documentation of students or other clients performing and participating in activities. Each example of Demonstrated Sustainable Practices needs to include a few sentences describing the activity, grade level, number of students who participated and approximate date.  Each activity should include at least one piece of </w:t>
      </w:r>
      <w:r w:rsidRPr="00A11DDA">
        <w:rPr>
          <w:rFonts w:asciiTheme="majorHAnsi" w:eastAsia="Arial" w:hAnsiTheme="majorHAnsi" w:cstheme="majorHAnsi"/>
          <w:b/>
          <w:color w:val="FF0000"/>
          <w:sz w:val="24"/>
          <w:szCs w:val="24"/>
        </w:rPr>
        <w:t>labeled</w:t>
      </w:r>
      <w:r w:rsidRPr="00A11DDA">
        <w:rPr>
          <w:rFonts w:asciiTheme="majorHAnsi" w:eastAsia="Arial" w:hAnsiTheme="majorHAnsi" w:cstheme="majorHAnsi"/>
          <w:color w:val="FF0000"/>
          <w:sz w:val="24"/>
          <w:szCs w:val="24"/>
        </w:rPr>
        <w:t xml:space="preserve"> documentation. Photo documentation is strongly encouraged.   </w:t>
      </w:r>
    </w:p>
    <w:p w14:paraId="1B72A78A" w14:textId="700EBDAD" w:rsidR="002B018E" w:rsidRPr="008F6F23" w:rsidRDefault="00A650D6" w:rsidP="002B018E">
      <w:pPr>
        <w:rPr>
          <w:rFonts w:asciiTheme="majorHAnsi" w:hAnsiTheme="majorHAnsi" w:cstheme="majorHAnsi"/>
          <w:sz w:val="24"/>
          <w:szCs w:val="24"/>
        </w:rPr>
      </w:pPr>
      <w:r>
        <w:rPr>
          <w:noProof/>
        </w:rPr>
        <w:drawing>
          <wp:anchor distT="0" distB="0" distL="114300" distR="114300" simplePos="0" relativeHeight="251679744" behindDoc="0" locked="0" layoutInCell="1" allowOverlap="1" wp14:anchorId="5D85A938" wp14:editId="7D6E2767">
            <wp:simplePos x="0" y="0"/>
            <wp:positionH relativeFrom="column">
              <wp:posOffset>3905885</wp:posOffset>
            </wp:positionH>
            <wp:positionV relativeFrom="paragraph">
              <wp:posOffset>203200</wp:posOffset>
            </wp:positionV>
            <wp:extent cx="2761615" cy="2315845"/>
            <wp:effectExtent l="0" t="0" r="635" b="82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761615" cy="2315845"/>
                    </a:xfrm>
                    <a:prstGeom prst="rect">
                      <a:avLst/>
                    </a:prstGeom>
                  </pic:spPr>
                </pic:pic>
              </a:graphicData>
            </a:graphic>
            <wp14:sizeRelH relativeFrom="margin">
              <wp14:pctWidth>0</wp14:pctWidth>
            </wp14:sizeRelH>
            <wp14:sizeRelV relativeFrom="margin">
              <wp14:pctHeight>0</wp14:pctHeight>
            </wp14:sizeRelV>
          </wp:anchor>
        </w:drawing>
      </w:r>
      <w:r w:rsidR="002B018E" w:rsidRPr="002B018E">
        <w:rPr>
          <w:rFonts w:asciiTheme="majorHAnsi" w:eastAsia="Arial" w:hAnsiTheme="majorHAnsi" w:cstheme="majorHAnsi"/>
          <w:b/>
          <w:sz w:val="24"/>
          <w:szCs w:val="24"/>
        </w:rPr>
        <w:t>Examples</w:t>
      </w:r>
      <w:r w:rsidR="002B018E" w:rsidRPr="008F6F23">
        <w:rPr>
          <w:rFonts w:asciiTheme="majorHAnsi" w:eastAsia="Arial" w:hAnsiTheme="majorHAnsi" w:cstheme="majorHAnsi"/>
          <w:sz w:val="24"/>
          <w:szCs w:val="24"/>
        </w:rPr>
        <w:t>:</w:t>
      </w:r>
    </w:p>
    <w:p w14:paraId="1892293C" w14:textId="13708757" w:rsidR="002B018E" w:rsidRPr="008F6F23" w:rsidRDefault="002B018E" w:rsidP="007C259E">
      <w:pPr>
        <w:numPr>
          <w:ilvl w:val="0"/>
          <w:numId w:val="17"/>
        </w:numPr>
        <w:spacing w:after="0" w:line="240" w:lineRule="auto"/>
        <w:ind w:hanging="357"/>
        <w:contextualSpacing/>
        <w:rPr>
          <w:rFonts w:asciiTheme="majorHAnsi" w:hAnsiTheme="majorHAnsi" w:cstheme="majorHAnsi"/>
          <w:sz w:val="24"/>
          <w:szCs w:val="24"/>
        </w:rPr>
      </w:pPr>
      <w:r w:rsidRPr="008F6F23">
        <w:rPr>
          <w:rFonts w:asciiTheme="majorHAnsi" w:eastAsia="Arial" w:hAnsiTheme="majorHAnsi" w:cstheme="majorHAnsi"/>
          <w:sz w:val="24"/>
          <w:szCs w:val="24"/>
        </w:rPr>
        <w:t>Students regularly work outside in an outdoor classroom or outdoor park</w:t>
      </w:r>
    </w:p>
    <w:p w14:paraId="3A449CF1" w14:textId="141A8D0A" w:rsidR="002B018E" w:rsidRPr="008F6F23" w:rsidRDefault="002B018E" w:rsidP="007C259E">
      <w:pPr>
        <w:numPr>
          <w:ilvl w:val="0"/>
          <w:numId w:val="17"/>
        </w:numPr>
        <w:spacing w:after="0" w:line="240" w:lineRule="auto"/>
        <w:ind w:hanging="357"/>
        <w:contextualSpacing/>
        <w:rPr>
          <w:rFonts w:asciiTheme="majorHAnsi" w:eastAsia="Arial" w:hAnsiTheme="majorHAnsi" w:cstheme="majorHAnsi"/>
          <w:sz w:val="24"/>
          <w:szCs w:val="24"/>
        </w:rPr>
      </w:pPr>
      <w:r w:rsidRPr="008F6F23">
        <w:rPr>
          <w:rFonts w:asciiTheme="majorHAnsi" w:eastAsia="Arial" w:hAnsiTheme="majorHAnsi" w:cstheme="majorHAnsi"/>
          <w:sz w:val="24"/>
          <w:szCs w:val="24"/>
        </w:rPr>
        <w:t>Students use an outdoor boardwalk, research boat, pavilion, nature trails, living shorelines, observation hives, green roof, etc. to learn about environmental education</w:t>
      </w:r>
    </w:p>
    <w:p w14:paraId="7545A197" w14:textId="77777777" w:rsidR="002B018E" w:rsidRPr="008F6F23" w:rsidRDefault="002B018E" w:rsidP="007C259E">
      <w:pPr>
        <w:numPr>
          <w:ilvl w:val="0"/>
          <w:numId w:val="17"/>
        </w:numPr>
        <w:spacing w:after="0" w:line="240" w:lineRule="auto"/>
        <w:ind w:hanging="357"/>
        <w:contextualSpacing/>
        <w:rPr>
          <w:rFonts w:asciiTheme="majorHAnsi" w:hAnsiTheme="majorHAnsi" w:cstheme="majorHAnsi"/>
          <w:sz w:val="24"/>
          <w:szCs w:val="24"/>
        </w:rPr>
      </w:pPr>
      <w:r w:rsidRPr="008F6F23">
        <w:rPr>
          <w:rFonts w:asciiTheme="majorHAnsi" w:eastAsia="Arial" w:hAnsiTheme="majorHAnsi" w:cstheme="majorHAnsi"/>
          <w:sz w:val="24"/>
          <w:szCs w:val="24"/>
        </w:rPr>
        <w:t>Students plant, maintain and/or harvest food in gardens at the center (salad tables, raised bed gardens, in-ground gardens, etc.)</w:t>
      </w:r>
    </w:p>
    <w:p w14:paraId="0B55081B" w14:textId="06DE6132" w:rsidR="002B018E" w:rsidRPr="00A650D6" w:rsidRDefault="002B018E" w:rsidP="007C259E">
      <w:pPr>
        <w:numPr>
          <w:ilvl w:val="0"/>
          <w:numId w:val="17"/>
        </w:numPr>
        <w:spacing w:after="0" w:line="240" w:lineRule="auto"/>
        <w:ind w:hanging="357"/>
        <w:contextualSpacing/>
        <w:rPr>
          <w:rFonts w:asciiTheme="majorHAnsi" w:hAnsiTheme="majorHAnsi" w:cstheme="majorHAnsi"/>
          <w:sz w:val="24"/>
          <w:szCs w:val="24"/>
        </w:rPr>
      </w:pPr>
      <w:r w:rsidRPr="008F6F23">
        <w:rPr>
          <w:rFonts w:asciiTheme="majorHAnsi" w:eastAsia="Arial" w:hAnsiTheme="majorHAnsi" w:cstheme="majorHAnsi"/>
          <w:sz w:val="24"/>
          <w:szCs w:val="24"/>
        </w:rPr>
        <w:t>Students create outdoor artwork for schoolyard/outdoor classrooms</w:t>
      </w:r>
    </w:p>
    <w:p w14:paraId="4F54112B" w14:textId="4B9EBF0B" w:rsidR="00193024" w:rsidRDefault="00193024" w:rsidP="00193024">
      <w:pPr>
        <w:spacing w:line="240" w:lineRule="auto"/>
      </w:pPr>
    </w:p>
    <w:p w14:paraId="67237756" w14:textId="144B3E71" w:rsidR="00193024" w:rsidRDefault="00193024" w:rsidP="00193024">
      <w:pPr>
        <w:pStyle w:val="Heading2"/>
      </w:pPr>
      <w:bookmarkStart w:id="23" w:name="_Toc494456385"/>
      <w:r>
        <w:lastRenderedPageBreak/>
        <w:t>2.6. Responsible Transportation</w:t>
      </w:r>
      <w:bookmarkEnd w:id="23"/>
    </w:p>
    <w:p w14:paraId="16565DD6" w14:textId="2B23604C" w:rsidR="002B018E" w:rsidRPr="00A11DDA" w:rsidRDefault="002B018E" w:rsidP="002B018E">
      <w:pPr>
        <w:rPr>
          <w:rFonts w:asciiTheme="majorHAnsi" w:hAnsiTheme="majorHAnsi" w:cstheme="majorHAnsi"/>
          <w:sz w:val="24"/>
          <w:szCs w:val="24"/>
        </w:rPr>
      </w:pPr>
      <w:r w:rsidRPr="00A11DDA">
        <w:rPr>
          <w:rFonts w:asciiTheme="majorHAnsi" w:eastAsia="Arial" w:hAnsiTheme="majorHAnsi" w:cstheme="majorHAnsi"/>
          <w:sz w:val="24"/>
          <w:szCs w:val="24"/>
        </w:rPr>
        <w:t>Designing and promoting responsible and healthy options for center and visitor transportation.</w:t>
      </w:r>
    </w:p>
    <w:p w14:paraId="7758C3AB" w14:textId="16C9C24F" w:rsidR="002B018E" w:rsidRPr="00A11DDA" w:rsidRDefault="002B018E" w:rsidP="002B018E">
      <w:pPr>
        <w:ind w:left="1440" w:hanging="1440"/>
        <w:rPr>
          <w:rFonts w:asciiTheme="majorHAnsi" w:hAnsiTheme="majorHAnsi" w:cstheme="majorHAnsi"/>
          <w:sz w:val="24"/>
          <w:szCs w:val="24"/>
        </w:rPr>
      </w:pPr>
      <w:r w:rsidRPr="00A11DDA">
        <w:rPr>
          <w:rFonts w:asciiTheme="majorHAnsi" w:eastAsia="Arial" w:hAnsiTheme="majorHAnsi" w:cstheme="majorHAnsi"/>
          <w:b/>
          <w:color w:val="FF0000"/>
          <w:sz w:val="24"/>
          <w:szCs w:val="24"/>
        </w:rPr>
        <w:t>Required:</w:t>
      </w:r>
      <w:r w:rsidRPr="00A11DDA">
        <w:rPr>
          <w:rFonts w:asciiTheme="majorHAnsi" w:eastAsia="Arial" w:hAnsiTheme="majorHAnsi" w:cstheme="majorHAnsi"/>
          <w:color w:val="FF0000"/>
          <w:sz w:val="24"/>
          <w:szCs w:val="24"/>
        </w:rPr>
        <w:t xml:space="preserve">  </w:t>
      </w:r>
      <w:r>
        <w:rPr>
          <w:rFonts w:asciiTheme="majorHAnsi" w:eastAsia="Arial" w:hAnsiTheme="majorHAnsi" w:cstheme="majorHAnsi"/>
          <w:color w:val="FF0000"/>
          <w:sz w:val="24"/>
          <w:szCs w:val="24"/>
        </w:rPr>
        <w:tab/>
      </w:r>
      <w:r w:rsidRPr="00A11DDA">
        <w:rPr>
          <w:rFonts w:asciiTheme="majorHAnsi" w:eastAsia="Arial" w:hAnsiTheme="majorHAnsi" w:cstheme="majorHAnsi"/>
          <w:color w:val="FF0000"/>
          <w:sz w:val="24"/>
          <w:szCs w:val="24"/>
        </w:rPr>
        <w:t xml:space="preserve">Information and documentation of students or other clients performing and participating in activities. Each example of Demonstrated Sustainable Practices needs to include a few sentences describing the activity, grade level, number of students who participated and approximate date.  Each activity should include at least one piece of </w:t>
      </w:r>
      <w:r w:rsidRPr="00A11DDA">
        <w:rPr>
          <w:rFonts w:asciiTheme="majorHAnsi" w:eastAsia="Arial" w:hAnsiTheme="majorHAnsi" w:cstheme="majorHAnsi"/>
          <w:b/>
          <w:color w:val="FF0000"/>
          <w:sz w:val="24"/>
          <w:szCs w:val="24"/>
        </w:rPr>
        <w:t>labeled</w:t>
      </w:r>
      <w:r w:rsidRPr="00A11DDA">
        <w:rPr>
          <w:rFonts w:asciiTheme="majorHAnsi" w:eastAsia="Arial" w:hAnsiTheme="majorHAnsi" w:cstheme="majorHAnsi"/>
          <w:color w:val="FF0000"/>
          <w:sz w:val="24"/>
          <w:szCs w:val="24"/>
        </w:rPr>
        <w:t xml:space="preserve"> documentation. Photo documentation is strongly encouraged. </w:t>
      </w:r>
    </w:p>
    <w:p w14:paraId="375C2138" w14:textId="4C133D06" w:rsidR="002B018E" w:rsidRPr="00A11DDA" w:rsidRDefault="002B018E" w:rsidP="002B018E">
      <w:pPr>
        <w:rPr>
          <w:rFonts w:asciiTheme="majorHAnsi" w:hAnsiTheme="majorHAnsi" w:cstheme="majorHAnsi"/>
          <w:sz w:val="24"/>
          <w:szCs w:val="24"/>
        </w:rPr>
      </w:pPr>
      <w:r w:rsidRPr="00A11DDA">
        <w:rPr>
          <w:rFonts w:asciiTheme="majorHAnsi" w:eastAsia="Arial" w:hAnsiTheme="majorHAnsi" w:cstheme="majorHAnsi"/>
          <w:b/>
          <w:sz w:val="24"/>
          <w:szCs w:val="24"/>
        </w:rPr>
        <w:t>Examples:</w:t>
      </w:r>
    </w:p>
    <w:p w14:paraId="64733842" w14:textId="1FEAE980" w:rsidR="002B018E" w:rsidRPr="00A11DDA" w:rsidRDefault="002B018E" w:rsidP="007C259E">
      <w:pPr>
        <w:numPr>
          <w:ilvl w:val="0"/>
          <w:numId w:val="18"/>
        </w:numPr>
        <w:spacing w:after="0" w:line="240" w:lineRule="auto"/>
        <w:ind w:hanging="357"/>
        <w:contextualSpacing/>
        <w:rPr>
          <w:rFonts w:asciiTheme="majorHAnsi" w:hAnsiTheme="majorHAnsi" w:cstheme="majorHAnsi"/>
          <w:sz w:val="24"/>
          <w:szCs w:val="24"/>
        </w:rPr>
      </w:pPr>
      <w:r w:rsidRPr="00A11DDA">
        <w:rPr>
          <w:rFonts w:asciiTheme="majorHAnsi" w:eastAsia="Arial" w:hAnsiTheme="majorHAnsi" w:cstheme="majorHAnsi"/>
          <w:sz w:val="24"/>
          <w:szCs w:val="24"/>
        </w:rPr>
        <w:t>Center policy is that all students are dropped off via bus</w:t>
      </w:r>
    </w:p>
    <w:p w14:paraId="334230CA" w14:textId="0AE38EFC" w:rsidR="002B018E" w:rsidRPr="00A11DDA" w:rsidRDefault="002B018E" w:rsidP="007C259E">
      <w:pPr>
        <w:numPr>
          <w:ilvl w:val="0"/>
          <w:numId w:val="18"/>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Informational signage displays reasoning for a no idle zone</w:t>
      </w:r>
    </w:p>
    <w:p w14:paraId="4605216C" w14:textId="7BE7E0FE" w:rsidR="002B018E" w:rsidRDefault="002B018E" w:rsidP="007C259E">
      <w:pPr>
        <w:numPr>
          <w:ilvl w:val="0"/>
          <w:numId w:val="18"/>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Students survey and analyze the carbon footprint of center transportation methods</w:t>
      </w:r>
    </w:p>
    <w:p w14:paraId="25EC635A" w14:textId="19FEB1A3" w:rsidR="00193024" w:rsidRPr="002B018E" w:rsidRDefault="002B018E" w:rsidP="007C259E">
      <w:pPr>
        <w:numPr>
          <w:ilvl w:val="0"/>
          <w:numId w:val="18"/>
        </w:numPr>
        <w:spacing w:after="0" w:line="240" w:lineRule="auto"/>
        <w:ind w:hanging="357"/>
        <w:contextualSpacing/>
        <w:rPr>
          <w:rFonts w:asciiTheme="majorHAnsi" w:eastAsia="Arial" w:hAnsiTheme="majorHAnsi" w:cstheme="majorHAnsi"/>
          <w:sz w:val="24"/>
          <w:szCs w:val="24"/>
        </w:rPr>
      </w:pPr>
      <w:r w:rsidRPr="002B018E">
        <w:rPr>
          <w:rFonts w:asciiTheme="majorHAnsi" w:eastAsia="Arial" w:hAnsiTheme="majorHAnsi" w:cstheme="majorHAnsi"/>
          <w:sz w:val="24"/>
          <w:szCs w:val="24"/>
        </w:rPr>
        <w:t>Center promotes and hosts students for international walk-to-school day</w:t>
      </w:r>
    </w:p>
    <w:p w14:paraId="09C2D2E2" w14:textId="339721B9" w:rsidR="00A650D6" w:rsidRDefault="00A650D6" w:rsidP="00193024">
      <w:pPr>
        <w:pStyle w:val="Heading2"/>
      </w:pPr>
    </w:p>
    <w:p w14:paraId="78AC2ED0" w14:textId="5FEF5A33" w:rsidR="00193024" w:rsidRDefault="00193024" w:rsidP="00193024">
      <w:pPr>
        <w:pStyle w:val="Heading2"/>
      </w:pPr>
      <w:bookmarkStart w:id="24" w:name="_Toc494456386"/>
      <w:r>
        <w:t>2.7. Healthy School Environment</w:t>
      </w:r>
      <w:bookmarkEnd w:id="24"/>
      <w:r>
        <w:t xml:space="preserve"> </w:t>
      </w:r>
    </w:p>
    <w:p w14:paraId="2440BCB2" w14:textId="308E2EC0" w:rsidR="002B018E" w:rsidRDefault="002B018E" w:rsidP="002B018E">
      <w:pPr>
        <w:rPr>
          <w:rFonts w:asciiTheme="majorHAnsi" w:eastAsia="Arial" w:hAnsiTheme="majorHAnsi" w:cstheme="majorHAnsi"/>
          <w:sz w:val="24"/>
          <w:szCs w:val="24"/>
        </w:rPr>
      </w:pPr>
      <w:r w:rsidRPr="00A11DDA">
        <w:rPr>
          <w:rFonts w:asciiTheme="majorHAnsi" w:eastAsia="Arial" w:hAnsiTheme="majorHAnsi" w:cstheme="majorHAnsi"/>
          <w:sz w:val="24"/>
          <w:szCs w:val="24"/>
        </w:rPr>
        <w:t>Promoting healthy indoor and outdoor environment by examining and usi</w:t>
      </w:r>
      <w:r>
        <w:rPr>
          <w:rFonts w:asciiTheme="majorHAnsi" w:eastAsia="Arial" w:hAnsiTheme="majorHAnsi" w:cstheme="majorHAnsi"/>
          <w:sz w:val="24"/>
          <w:szCs w:val="24"/>
        </w:rPr>
        <w:t xml:space="preserve">ng different types of cleaners, </w:t>
      </w:r>
      <w:r w:rsidRPr="00A11DDA">
        <w:rPr>
          <w:rFonts w:asciiTheme="majorHAnsi" w:eastAsia="Arial" w:hAnsiTheme="majorHAnsi" w:cstheme="majorHAnsi"/>
          <w:sz w:val="24"/>
          <w:szCs w:val="24"/>
        </w:rPr>
        <w:t>pesticides, lighting options, drinking water quality, ventilation, food sources, purchasing options, and maintenance choices.</w:t>
      </w:r>
    </w:p>
    <w:p w14:paraId="2C62F8FD" w14:textId="097E8A2F" w:rsidR="00AC7A14" w:rsidRDefault="002B018E" w:rsidP="002B018E">
      <w:pPr>
        <w:spacing w:line="240" w:lineRule="auto"/>
        <w:ind w:left="1440" w:hanging="1440"/>
        <w:rPr>
          <w:b/>
        </w:rPr>
      </w:pPr>
      <w:r w:rsidRPr="00A11DDA">
        <w:rPr>
          <w:rFonts w:asciiTheme="majorHAnsi" w:eastAsia="Arial" w:hAnsiTheme="majorHAnsi" w:cstheme="majorHAnsi"/>
          <w:b/>
          <w:color w:val="FF0000"/>
          <w:sz w:val="24"/>
          <w:szCs w:val="24"/>
        </w:rPr>
        <w:t>Required:</w:t>
      </w:r>
      <w:r w:rsidRPr="00A11DDA">
        <w:rPr>
          <w:rFonts w:asciiTheme="majorHAnsi" w:eastAsia="Arial" w:hAnsiTheme="majorHAnsi" w:cstheme="majorHAnsi"/>
          <w:color w:val="FF0000"/>
          <w:sz w:val="24"/>
          <w:szCs w:val="24"/>
        </w:rPr>
        <w:t xml:space="preserve">  </w:t>
      </w:r>
      <w:r>
        <w:rPr>
          <w:rFonts w:asciiTheme="majorHAnsi" w:eastAsia="Arial" w:hAnsiTheme="majorHAnsi" w:cstheme="majorHAnsi"/>
          <w:color w:val="FF0000"/>
          <w:sz w:val="24"/>
          <w:szCs w:val="24"/>
        </w:rPr>
        <w:tab/>
      </w:r>
      <w:r w:rsidRPr="00A11DDA">
        <w:rPr>
          <w:rFonts w:asciiTheme="majorHAnsi" w:eastAsia="Arial" w:hAnsiTheme="majorHAnsi" w:cstheme="majorHAnsi"/>
          <w:color w:val="FF0000"/>
          <w:sz w:val="24"/>
          <w:szCs w:val="24"/>
        </w:rPr>
        <w:t xml:space="preserve">Information and documentation of students or other clients performing and participating in activities. Each example of Demonstrated Sustainable Practices needs to include a few sentences describing the activity, grade level, number of students who participated and approximate date.  Each activity should include at least one piece of </w:t>
      </w:r>
      <w:r w:rsidRPr="00A11DDA">
        <w:rPr>
          <w:rFonts w:asciiTheme="majorHAnsi" w:eastAsia="Arial" w:hAnsiTheme="majorHAnsi" w:cstheme="majorHAnsi"/>
          <w:b/>
          <w:color w:val="FF0000"/>
          <w:sz w:val="24"/>
          <w:szCs w:val="24"/>
        </w:rPr>
        <w:t>labeled</w:t>
      </w:r>
      <w:r w:rsidRPr="00A11DDA">
        <w:rPr>
          <w:rFonts w:asciiTheme="majorHAnsi" w:eastAsia="Arial" w:hAnsiTheme="majorHAnsi" w:cstheme="majorHAnsi"/>
          <w:color w:val="FF0000"/>
          <w:sz w:val="24"/>
          <w:szCs w:val="24"/>
        </w:rPr>
        <w:t xml:space="preserve"> documentation. Photo documentation is strongly encouraged</w:t>
      </w:r>
    </w:p>
    <w:p w14:paraId="74C34E65" w14:textId="777706A0" w:rsidR="002B018E" w:rsidRPr="00A11DDA" w:rsidRDefault="002B018E" w:rsidP="002B018E">
      <w:pPr>
        <w:rPr>
          <w:rFonts w:asciiTheme="majorHAnsi" w:hAnsiTheme="majorHAnsi" w:cstheme="majorHAnsi"/>
          <w:sz w:val="24"/>
          <w:szCs w:val="24"/>
        </w:rPr>
      </w:pPr>
      <w:r w:rsidRPr="00A11DDA">
        <w:rPr>
          <w:rFonts w:asciiTheme="majorHAnsi" w:eastAsia="Arial" w:hAnsiTheme="majorHAnsi" w:cstheme="majorHAnsi"/>
          <w:b/>
          <w:sz w:val="24"/>
          <w:szCs w:val="24"/>
        </w:rPr>
        <w:t>Examples:</w:t>
      </w:r>
    </w:p>
    <w:p w14:paraId="03A37766" w14:textId="28B12762" w:rsidR="002B018E" w:rsidRPr="00A11DDA" w:rsidRDefault="002B018E" w:rsidP="007C259E">
      <w:pPr>
        <w:numPr>
          <w:ilvl w:val="0"/>
          <w:numId w:val="19"/>
        </w:numPr>
        <w:spacing w:after="0" w:line="240" w:lineRule="auto"/>
        <w:ind w:hanging="357"/>
        <w:contextualSpacing/>
        <w:rPr>
          <w:rFonts w:asciiTheme="majorHAnsi" w:hAnsiTheme="majorHAnsi" w:cstheme="majorHAnsi"/>
          <w:sz w:val="24"/>
          <w:szCs w:val="24"/>
        </w:rPr>
      </w:pPr>
      <w:r w:rsidRPr="00A11DDA">
        <w:rPr>
          <w:rFonts w:asciiTheme="majorHAnsi" w:eastAsia="Arial" w:hAnsiTheme="majorHAnsi" w:cstheme="majorHAnsi"/>
          <w:sz w:val="24"/>
          <w:szCs w:val="24"/>
        </w:rPr>
        <w:t>Sustainable eating activities and lessons</w:t>
      </w:r>
    </w:p>
    <w:p w14:paraId="31283D87" w14:textId="4FEDADE5" w:rsidR="002B018E" w:rsidRPr="00A11DDA" w:rsidRDefault="002B018E" w:rsidP="007C259E">
      <w:pPr>
        <w:numPr>
          <w:ilvl w:val="0"/>
          <w:numId w:val="19"/>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Students participate in a community clean-up</w:t>
      </w:r>
    </w:p>
    <w:p w14:paraId="6FCD23BB" w14:textId="3B410715" w:rsidR="002B018E" w:rsidRPr="00A11DDA" w:rsidRDefault="002B018E" w:rsidP="007C259E">
      <w:pPr>
        <w:numPr>
          <w:ilvl w:val="0"/>
          <w:numId w:val="19"/>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Healthy Snack program in lunch room</w:t>
      </w:r>
    </w:p>
    <w:p w14:paraId="2BE0A5E9" w14:textId="4DC23855" w:rsidR="002B018E" w:rsidRPr="00A11DDA" w:rsidRDefault="002B018E" w:rsidP="007C259E">
      <w:pPr>
        <w:numPr>
          <w:ilvl w:val="0"/>
          <w:numId w:val="19"/>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Outdoor activity and exercise program</w:t>
      </w:r>
    </w:p>
    <w:p w14:paraId="6449A18D" w14:textId="4B97EB93" w:rsidR="002B018E" w:rsidRPr="00A11DDA" w:rsidRDefault="002B018E" w:rsidP="007C259E">
      <w:pPr>
        <w:numPr>
          <w:ilvl w:val="0"/>
          <w:numId w:val="19"/>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Students learn how to make and use non-toxic or green cleaning products</w:t>
      </w:r>
    </w:p>
    <w:p w14:paraId="77C78A1E" w14:textId="16BF1C5A" w:rsidR="002B018E" w:rsidRPr="00A11DDA" w:rsidRDefault="002B018E" w:rsidP="007C259E">
      <w:pPr>
        <w:numPr>
          <w:ilvl w:val="0"/>
          <w:numId w:val="19"/>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Center hosts an outdoor running or other health club that utilizes the center grounds and encourages the students to spend time outdoors.</w:t>
      </w:r>
    </w:p>
    <w:p w14:paraId="1AF29B89" w14:textId="522997E6" w:rsidR="00193024" w:rsidRDefault="003A4CD5" w:rsidP="00193024">
      <w:pPr>
        <w:widowControl w:val="0"/>
        <w:pBdr>
          <w:top w:val="nil"/>
          <w:left w:val="nil"/>
          <w:bottom w:val="nil"/>
          <w:right w:val="nil"/>
          <w:between w:val="nil"/>
        </w:pBdr>
        <w:spacing w:after="0" w:line="240" w:lineRule="auto"/>
        <w:contextualSpacing/>
      </w:pPr>
      <w:r>
        <w:rPr>
          <w:noProof/>
        </w:rPr>
        <w:drawing>
          <wp:anchor distT="0" distB="0" distL="114300" distR="114300" simplePos="0" relativeHeight="251665408" behindDoc="1" locked="0" layoutInCell="1" allowOverlap="1" wp14:anchorId="48C53536" wp14:editId="62C2615C">
            <wp:simplePos x="0" y="0"/>
            <wp:positionH relativeFrom="page">
              <wp:posOffset>4324350</wp:posOffset>
            </wp:positionH>
            <wp:positionV relativeFrom="paragraph">
              <wp:posOffset>14605</wp:posOffset>
            </wp:positionV>
            <wp:extent cx="2724785" cy="2127893"/>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24785" cy="212789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684DD877" wp14:editId="4935B66C">
            <wp:simplePos x="0" y="0"/>
            <wp:positionH relativeFrom="column">
              <wp:posOffset>619125</wp:posOffset>
            </wp:positionH>
            <wp:positionV relativeFrom="paragraph">
              <wp:posOffset>112395</wp:posOffset>
            </wp:positionV>
            <wp:extent cx="2105025" cy="2030159"/>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ing.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05025" cy="2030159"/>
                    </a:xfrm>
                    <a:prstGeom prst="rect">
                      <a:avLst/>
                    </a:prstGeom>
                  </pic:spPr>
                </pic:pic>
              </a:graphicData>
            </a:graphic>
            <wp14:sizeRelH relativeFrom="page">
              <wp14:pctWidth>0</wp14:pctWidth>
            </wp14:sizeRelH>
            <wp14:sizeRelV relativeFrom="page">
              <wp14:pctHeight>0</wp14:pctHeight>
            </wp14:sizeRelV>
          </wp:anchor>
        </w:drawing>
      </w:r>
    </w:p>
    <w:p w14:paraId="1F1681DF" w14:textId="0D750F14" w:rsidR="00193024" w:rsidRDefault="00193024" w:rsidP="00193024">
      <w:pPr>
        <w:widowControl w:val="0"/>
        <w:pBdr>
          <w:top w:val="nil"/>
          <w:left w:val="nil"/>
          <w:bottom w:val="nil"/>
          <w:right w:val="nil"/>
          <w:between w:val="nil"/>
        </w:pBdr>
        <w:spacing w:after="0" w:line="240" w:lineRule="auto"/>
        <w:contextualSpacing/>
      </w:pPr>
    </w:p>
    <w:p w14:paraId="7042F0A2" w14:textId="6376802D" w:rsidR="00193024" w:rsidRDefault="00193024" w:rsidP="00193024">
      <w:pPr>
        <w:widowControl w:val="0"/>
        <w:pBdr>
          <w:top w:val="nil"/>
          <w:left w:val="nil"/>
          <w:bottom w:val="nil"/>
          <w:right w:val="nil"/>
          <w:between w:val="nil"/>
        </w:pBdr>
        <w:spacing w:after="0" w:line="240" w:lineRule="auto"/>
        <w:contextualSpacing/>
      </w:pPr>
    </w:p>
    <w:p w14:paraId="131573F7" w14:textId="76290E6D" w:rsidR="00193024" w:rsidRDefault="00193024" w:rsidP="00193024">
      <w:pPr>
        <w:widowControl w:val="0"/>
        <w:pBdr>
          <w:top w:val="nil"/>
          <w:left w:val="nil"/>
          <w:bottom w:val="nil"/>
          <w:right w:val="nil"/>
          <w:between w:val="nil"/>
        </w:pBdr>
        <w:spacing w:after="0" w:line="240" w:lineRule="auto"/>
        <w:contextualSpacing/>
      </w:pPr>
    </w:p>
    <w:p w14:paraId="78FB731C" w14:textId="5E22D7C0" w:rsidR="00193024" w:rsidRDefault="00193024" w:rsidP="00193024">
      <w:pPr>
        <w:widowControl w:val="0"/>
        <w:pBdr>
          <w:top w:val="nil"/>
          <w:left w:val="nil"/>
          <w:bottom w:val="nil"/>
          <w:right w:val="nil"/>
          <w:between w:val="nil"/>
        </w:pBdr>
        <w:spacing w:after="0" w:line="240" w:lineRule="auto"/>
        <w:contextualSpacing/>
      </w:pPr>
    </w:p>
    <w:p w14:paraId="4D8BE68E" w14:textId="65DD3F48" w:rsidR="00193024" w:rsidRDefault="00193024" w:rsidP="00AC7A14">
      <w:pPr>
        <w:widowControl w:val="0"/>
        <w:pBdr>
          <w:top w:val="nil"/>
          <w:left w:val="nil"/>
          <w:bottom w:val="nil"/>
          <w:right w:val="nil"/>
          <w:between w:val="nil"/>
        </w:pBdr>
        <w:spacing w:after="0" w:line="240" w:lineRule="auto"/>
        <w:contextualSpacing/>
        <w:jc w:val="center"/>
      </w:pPr>
    </w:p>
    <w:p w14:paraId="4068D24F" w14:textId="0D156344" w:rsidR="00193024" w:rsidRDefault="00193024" w:rsidP="00193024">
      <w:pPr>
        <w:widowControl w:val="0"/>
        <w:pBdr>
          <w:top w:val="nil"/>
          <w:left w:val="nil"/>
          <w:bottom w:val="nil"/>
          <w:right w:val="nil"/>
          <w:between w:val="nil"/>
        </w:pBdr>
        <w:spacing w:after="0" w:line="240" w:lineRule="auto"/>
        <w:contextualSpacing/>
      </w:pPr>
    </w:p>
    <w:p w14:paraId="088DD051" w14:textId="0E4E242B" w:rsidR="00193024" w:rsidRDefault="00193024" w:rsidP="00193024">
      <w:pPr>
        <w:widowControl w:val="0"/>
        <w:pBdr>
          <w:top w:val="nil"/>
          <w:left w:val="nil"/>
          <w:bottom w:val="nil"/>
          <w:right w:val="nil"/>
          <w:between w:val="nil"/>
        </w:pBdr>
        <w:spacing w:after="0" w:line="240" w:lineRule="auto"/>
        <w:contextualSpacing/>
      </w:pPr>
    </w:p>
    <w:p w14:paraId="66CE4948" w14:textId="2DC3EEA5" w:rsidR="00193024" w:rsidRDefault="00193024" w:rsidP="00193024">
      <w:pPr>
        <w:widowControl w:val="0"/>
        <w:pBdr>
          <w:top w:val="nil"/>
          <w:left w:val="nil"/>
          <w:bottom w:val="nil"/>
          <w:right w:val="nil"/>
          <w:between w:val="nil"/>
        </w:pBdr>
        <w:spacing w:after="0" w:line="240" w:lineRule="auto"/>
        <w:contextualSpacing/>
      </w:pPr>
    </w:p>
    <w:p w14:paraId="50A6EB22" w14:textId="1466B324" w:rsidR="00193024" w:rsidRDefault="00193024" w:rsidP="00193024">
      <w:pPr>
        <w:widowControl w:val="0"/>
        <w:pBdr>
          <w:top w:val="nil"/>
          <w:left w:val="nil"/>
          <w:bottom w:val="nil"/>
          <w:right w:val="nil"/>
          <w:between w:val="nil"/>
        </w:pBdr>
        <w:spacing w:after="0" w:line="240" w:lineRule="auto"/>
        <w:contextualSpacing/>
      </w:pPr>
    </w:p>
    <w:p w14:paraId="42F31FB4" w14:textId="04141C01" w:rsidR="00193024" w:rsidRDefault="00193024" w:rsidP="00193024">
      <w:pPr>
        <w:widowControl w:val="0"/>
        <w:pBdr>
          <w:top w:val="nil"/>
          <w:left w:val="nil"/>
          <w:bottom w:val="nil"/>
          <w:right w:val="nil"/>
          <w:between w:val="nil"/>
        </w:pBdr>
        <w:spacing w:after="0" w:line="240" w:lineRule="auto"/>
        <w:contextualSpacing/>
      </w:pPr>
    </w:p>
    <w:p w14:paraId="1282FD27" w14:textId="4FB7AD0D" w:rsidR="00193024" w:rsidRDefault="00193024" w:rsidP="00193024">
      <w:pPr>
        <w:widowControl w:val="0"/>
        <w:pBdr>
          <w:top w:val="nil"/>
          <w:left w:val="nil"/>
          <w:bottom w:val="nil"/>
          <w:right w:val="nil"/>
          <w:between w:val="nil"/>
        </w:pBdr>
        <w:spacing w:after="0" w:line="240" w:lineRule="auto"/>
        <w:contextualSpacing/>
      </w:pPr>
    </w:p>
    <w:p w14:paraId="5476BD2A" w14:textId="4C648007" w:rsidR="00193024" w:rsidRDefault="00193024" w:rsidP="00193024">
      <w:pPr>
        <w:widowControl w:val="0"/>
        <w:pBdr>
          <w:top w:val="nil"/>
          <w:left w:val="nil"/>
          <w:bottom w:val="nil"/>
          <w:right w:val="nil"/>
          <w:between w:val="nil"/>
        </w:pBdr>
        <w:spacing w:after="0" w:line="240" w:lineRule="auto"/>
        <w:contextualSpacing/>
      </w:pPr>
    </w:p>
    <w:p w14:paraId="1F864994" w14:textId="44437B41" w:rsidR="00193024" w:rsidRDefault="00193024" w:rsidP="00193024">
      <w:pPr>
        <w:widowControl w:val="0"/>
        <w:pBdr>
          <w:top w:val="nil"/>
          <w:left w:val="nil"/>
          <w:bottom w:val="nil"/>
          <w:right w:val="nil"/>
          <w:between w:val="nil"/>
        </w:pBdr>
        <w:spacing w:after="0" w:line="240" w:lineRule="auto"/>
        <w:contextualSpacing/>
      </w:pPr>
    </w:p>
    <w:p w14:paraId="5C82EC84" w14:textId="494E23CA" w:rsidR="00404F83" w:rsidRDefault="00193024" w:rsidP="00193024">
      <w:pPr>
        <w:pStyle w:val="Heading1"/>
      </w:pPr>
      <w:bookmarkStart w:id="25" w:name="_Toc494456387"/>
      <w:r w:rsidRPr="00193024">
        <w:t>Objective 3: Community Partnerships, Awards and Special Recognition</w:t>
      </w:r>
      <w:bookmarkEnd w:id="25"/>
    </w:p>
    <w:p w14:paraId="1C507765" w14:textId="4A4EE65B" w:rsidR="00193024" w:rsidRPr="002B018E" w:rsidRDefault="00193024" w:rsidP="00193024">
      <w:pPr>
        <w:rPr>
          <w:sz w:val="24"/>
          <w:szCs w:val="24"/>
        </w:rPr>
      </w:pPr>
      <w:r w:rsidRPr="002B018E">
        <w:rPr>
          <w:sz w:val="24"/>
          <w:szCs w:val="24"/>
        </w:rPr>
        <w:t xml:space="preserve">Community partnership are important for schools to be successful </w:t>
      </w:r>
      <w:r w:rsidR="00104EEA" w:rsidRPr="002B018E">
        <w:rPr>
          <w:sz w:val="24"/>
          <w:szCs w:val="24"/>
        </w:rPr>
        <w:t>in building long-term sustainable practices.</w:t>
      </w:r>
    </w:p>
    <w:p w14:paraId="0C87EA63" w14:textId="336DC891" w:rsidR="00193024" w:rsidRDefault="00193024" w:rsidP="00193024">
      <w:pPr>
        <w:pStyle w:val="Heading2"/>
      </w:pPr>
      <w:bookmarkStart w:id="26" w:name="_Toc494456388"/>
      <w:r>
        <w:t>3.1. Community Partnerships</w:t>
      </w:r>
      <w:bookmarkEnd w:id="26"/>
      <w:r>
        <w:t xml:space="preserve"> </w:t>
      </w:r>
    </w:p>
    <w:p w14:paraId="37D9E8BA" w14:textId="1EA6A705" w:rsidR="002B018E" w:rsidRPr="002B018E" w:rsidRDefault="002B018E" w:rsidP="002B018E">
      <w:pPr>
        <w:rPr>
          <w:sz w:val="24"/>
          <w:szCs w:val="24"/>
        </w:rPr>
      </w:pPr>
      <w:r w:rsidRPr="002B018E">
        <w:rPr>
          <w:sz w:val="24"/>
          <w:szCs w:val="24"/>
        </w:rPr>
        <w:t>Demonstrate how you are collaborating with your school community and other partners.  This may include examples listed in objective 1 showing how you have supported schools.</w:t>
      </w:r>
    </w:p>
    <w:p w14:paraId="32DBD21C" w14:textId="3D483F6E" w:rsidR="002B018E" w:rsidRDefault="002B018E" w:rsidP="00193024">
      <w:pPr>
        <w:spacing w:line="240" w:lineRule="auto"/>
        <w:rPr>
          <w:b/>
        </w:rPr>
      </w:pPr>
      <w:r w:rsidRPr="00A11DDA">
        <w:rPr>
          <w:rFonts w:asciiTheme="majorHAnsi" w:eastAsia="Arial" w:hAnsiTheme="majorHAnsi" w:cstheme="majorHAnsi"/>
          <w:b/>
          <w:color w:val="FF0000"/>
          <w:sz w:val="24"/>
          <w:szCs w:val="24"/>
        </w:rPr>
        <w:t>Required:</w:t>
      </w:r>
      <w:r w:rsidRPr="00A11DDA">
        <w:rPr>
          <w:rFonts w:asciiTheme="majorHAnsi" w:eastAsia="Arial" w:hAnsiTheme="majorHAnsi" w:cstheme="majorHAnsi"/>
          <w:color w:val="FF0000"/>
          <w:sz w:val="24"/>
          <w:szCs w:val="24"/>
        </w:rPr>
        <w:t xml:space="preserve"> </w:t>
      </w:r>
      <w:r>
        <w:rPr>
          <w:rFonts w:asciiTheme="majorHAnsi" w:eastAsia="Arial" w:hAnsiTheme="majorHAnsi" w:cstheme="majorHAnsi"/>
          <w:color w:val="FF0000"/>
          <w:sz w:val="24"/>
          <w:szCs w:val="24"/>
        </w:rPr>
        <w:tab/>
      </w:r>
      <w:r w:rsidRPr="00A11DDA">
        <w:rPr>
          <w:rFonts w:asciiTheme="majorHAnsi" w:eastAsia="Arial" w:hAnsiTheme="majorHAnsi" w:cstheme="majorHAnsi"/>
          <w:color w:val="FF0000"/>
          <w:sz w:val="24"/>
          <w:szCs w:val="24"/>
        </w:rPr>
        <w:t>Two specific partnerships with schools or other community partners</w:t>
      </w:r>
      <w:r>
        <w:rPr>
          <w:b/>
        </w:rPr>
        <w:t xml:space="preserve"> </w:t>
      </w:r>
    </w:p>
    <w:p w14:paraId="638F48E6" w14:textId="72ADA2FA" w:rsidR="002B018E" w:rsidRPr="00A11DDA" w:rsidRDefault="002B018E" w:rsidP="002B018E">
      <w:pPr>
        <w:ind w:right="360"/>
        <w:jc w:val="both"/>
        <w:rPr>
          <w:rFonts w:asciiTheme="majorHAnsi" w:hAnsiTheme="majorHAnsi" w:cstheme="majorHAnsi"/>
          <w:sz w:val="24"/>
          <w:szCs w:val="24"/>
        </w:rPr>
      </w:pPr>
      <w:r w:rsidRPr="00A11DDA">
        <w:rPr>
          <w:rFonts w:asciiTheme="majorHAnsi" w:eastAsia="Arial" w:hAnsiTheme="majorHAnsi" w:cstheme="majorHAnsi"/>
          <w:b/>
          <w:sz w:val="24"/>
          <w:szCs w:val="24"/>
        </w:rPr>
        <w:t>Examples:</w:t>
      </w:r>
      <w:r w:rsidRPr="00A11DDA">
        <w:rPr>
          <w:rFonts w:asciiTheme="majorHAnsi" w:eastAsia="Arial" w:hAnsiTheme="majorHAnsi" w:cstheme="majorHAnsi"/>
          <w:b/>
          <w:color w:val="FF0000"/>
          <w:sz w:val="24"/>
          <w:szCs w:val="24"/>
        </w:rPr>
        <w:t xml:space="preserve"> </w:t>
      </w:r>
    </w:p>
    <w:p w14:paraId="0AEC7E7E" w14:textId="2C5F16F5" w:rsidR="002B018E" w:rsidRPr="00A11DDA" w:rsidRDefault="002B018E" w:rsidP="007C259E">
      <w:pPr>
        <w:numPr>
          <w:ilvl w:val="0"/>
          <w:numId w:val="22"/>
        </w:numPr>
        <w:spacing w:after="0" w:line="240" w:lineRule="auto"/>
        <w:ind w:right="360" w:hanging="360"/>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Providing environmental based programming for schools</w:t>
      </w:r>
    </w:p>
    <w:p w14:paraId="2DBD6092" w14:textId="21D1ED4F" w:rsidR="002B018E" w:rsidRPr="00A11DDA" w:rsidRDefault="002B018E" w:rsidP="007C259E">
      <w:pPr>
        <w:numPr>
          <w:ilvl w:val="0"/>
          <w:numId w:val="22"/>
        </w:numPr>
        <w:spacing w:after="200" w:line="240" w:lineRule="auto"/>
        <w:ind w:right="360" w:hanging="360"/>
        <w:contextualSpacing/>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 xml:space="preserve">Assisting at school event (e.g. hosting a booth at an earth day celebration) </w:t>
      </w:r>
    </w:p>
    <w:p w14:paraId="552E8EBD" w14:textId="2AB8404D" w:rsidR="002B018E" w:rsidRPr="00A11DDA" w:rsidRDefault="002B018E" w:rsidP="007C259E">
      <w:pPr>
        <w:numPr>
          <w:ilvl w:val="0"/>
          <w:numId w:val="22"/>
        </w:numPr>
        <w:spacing w:after="200" w:line="240" w:lineRule="auto"/>
        <w:ind w:right="360" w:hanging="360"/>
        <w:contextualSpacing/>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Financial support and/or assisting with grant information and grant writing</w:t>
      </w:r>
    </w:p>
    <w:p w14:paraId="7626D05C" w14:textId="6771FC00" w:rsidR="002B018E" w:rsidRPr="00A11DDA" w:rsidRDefault="002B018E" w:rsidP="007C259E">
      <w:pPr>
        <w:numPr>
          <w:ilvl w:val="0"/>
          <w:numId w:val="21"/>
        </w:numPr>
        <w:spacing w:after="200" w:line="240" w:lineRule="auto"/>
        <w:ind w:right="360" w:hanging="360"/>
        <w:contextualSpacing/>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Providing materials, trees, plants, volunteers</w:t>
      </w:r>
    </w:p>
    <w:p w14:paraId="4A14423F" w14:textId="1D52B7B8" w:rsidR="002B018E" w:rsidRPr="00A11DDA" w:rsidRDefault="002B018E" w:rsidP="007C259E">
      <w:pPr>
        <w:numPr>
          <w:ilvl w:val="0"/>
          <w:numId w:val="21"/>
        </w:numPr>
        <w:spacing w:after="200" w:line="240" w:lineRule="auto"/>
        <w:ind w:right="360" w:hanging="360"/>
        <w:contextualSpacing/>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Providing technical support for planning and implementation of projects</w:t>
      </w:r>
    </w:p>
    <w:p w14:paraId="063E493A" w14:textId="00CEC56D" w:rsidR="002B018E" w:rsidRPr="00A11DDA" w:rsidRDefault="002B018E" w:rsidP="007C259E">
      <w:pPr>
        <w:numPr>
          <w:ilvl w:val="0"/>
          <w:numId w:val="21"/>
        </w:numPr>
        <w:spacing w:after="200" w:line="240" w:lineRule="auto"/>
        <w:ind w:right="360" w:hanging="360"/>
        <w:contextualSpacing/>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Providing contacts and connections to the appropriate resources to help schools become more environmentally aware</w:t>
      </w:r>
    </w:p>
    <w:p w14:paraId="1E8BDD7C" w14:textId="0BBAF3A1" w:rsidR="002B018E" w:rsidRPr="00A11DDA" w:rsidRDefault="002B018E" w:rsidP="007C259E">
      <w:pPr>
        <w:numPr>
          <w:ilvl w:val="0"/>
          <w:numId w:val="21"/>
        </w:numPr>
        <w:spacing w:after="200" w:line="240" w:lineRule="auto"/>
        <w:ind w:right="360" w:hanging="360"/>
        <w:contextualSpacing/>
        <w:jc w:val="both"/>
        <w:rPr>
          <w:rFonts w:asciiTheme="majorHAnsi" w:eastAsia="Arial" w:hAnsiTheme="majorHAnsi" w:cstheme="majorHAnsi"/>
          <w:sz w:val="24"/>
          <w:szCs w:val="24"/>
        </w:rPr>
      </w:pPr>
      <w:r w:rsidRPr="00A11DDA">
        <w:rPr>
          <w:rFonts w:asciiTheme="majorHAnsi" w:eastAsia="Arial" w:hAnsiTheme="majorHAnsi" w:cstheme="majorHAnsi"/>
          <w:sz w:val="24"/>
          <w:szCs w:val="24"/>
        </w:rPr>
        <w:t>Partnering with schools to design solutions to environmental issues in the community</w:t>
      </w:r>
    </w:p>
    <w:p w14:paraId="76BCA65A" w14:textId="24458107" w:rsidR="002B018E" w:rsidRPr="00A11DDA" w:rsidRDefault="002B018E" w:rsidP="007C259E">
      <w:pPr>
        <w:numPr>
          <w:ilvl w:val="0"/>
          <w:numId w:val="21"/>
        </w:numPr>
        <w:spacing w:after="0" w:line="240" w:lineRule="auto"/>
        <w:ind w:hanging="360"/>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Providing projects suitable for students to earn Student Service Learning hours</w:t>
      </w:r>
    </w:p>
    <w:p w14:paraId="3E46AF66" w14:textId="39ACB924" w:rsidR="002B018E" w:rsidRPr="00A11DDA" w:rsidRDefault="002B018E" w:rsidP="007C259E">
      <w:pPr>
        <w:numPr>
          <w:ilvl w:val="0"/>
          <w:numId w:val="21"/>
        </w:numPr>
        <w:spacing w:after="0" w:line="240" w:lineRule="auto"/>
        <w:ind w:hanging="360"/>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Modeling, co-teaching, and/or creating lessons and activities with teachers</w:t>
      </w:r>
    </w:p>
    <w:p w14:paraId="38C3BAB1" w14:textId="2479D2FF" w:rsidR="002B018E" w:rsidRPr="00A11DDA" w:rsidRDefault="002B018E" w:rsidP="007C259E">
      <w:pPr>
        <w:numPr>
          <w:ilvl w:val="0"/>
          <w:numId w:val="21"/>
        </w:numPr>
        <w:spacing w:after="0" w:line="240" w:lineRule="auto"/>
        <w:ind w:hanging="360"/>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Providing Professional Development Opportunities for Teachers</w:t>
      </w:r>
    </w:p>
    <w:p w14:paraId="47DDDB96" w14:textId="3B078FBB" w:rsidR="002B018E" w:rsidRPr="00A11DDA" w:rsidRDefault="002B018E" w:rsidP="007C259E">
      <w:pPr>
        <w:numPr>
          <w:ilvl w:val="0"/>
          <w:numId w:val="21"/>
        </w:numPr>
        <w:spacing w:after="0" w:line="240" w:lineRule="auto"/>
        <w:ind w:hanging="360"/>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Assist schools with the Green School Application</w:t>
      </w:r>
    </w:p>
    <w:p w14:paraId="253DE7AE" w14:textId="29E3B7BB" w:rsidR="002B018E" w:rsidRPr="00A11DDA" w:rsidRDefault="002B018E" w:rsidP="007C259E">
      <w:pPr>
        <w:numPr>
          <w:ilvl w:val="0"/>
          <w:numId w:val="21"/>
        </w:numPr>
        <w:spacing w:after="0" w:line="240" w:lineRule="auto"/>
        <w:ind w:hanging="360"/>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Receive a Grant to assist with Environmental Sustainability Projects (Grantor is the partner)</w:t>
      </w:r>
    </w:p>
    <w:p w14:paraId="52EDBE0D" w14:textId="7E46E0C2" w:rsidR="002B018E" w:rsidRPr="00A11DDA" w:rsidRDefault="002B018E" w:rsidP="007C259E">
      <w:pPr>
        <w:numPr>
          <w:ilvl w:val="0"/>
          <w:numId w:val="21"/>
        </w:numPr>
        <w:spacing w:after="0" w:line="240" w:lineRule="auto"/>
        <w:ind w:hanging="360"/>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Mentoring new Green Centers with their applications</w:t>
      </w:r>
    </w:p>
    <w:p w14:paraId="05A0C946" w14:textId="0676FF3A" w:rsidR="002B018E" w:rsidRPr="00A11DDA" w:rsidRDefault="002B018E" w:rsidP="007C259E">
      <w:pPr>
        <w:numPr>
          <w:ilvl w:val="0"/>
          <w:numId w:val="21"/>
        </w:numPr>
        <w:spacing w:after="0" w:line="240" w:lineRule="auto"/>
        <w:ind w:hanging="360"/>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Partnering with other Green Centers</w:t>
      </w:r>
    </w:p>
    <w:p w14:paraId="04564006" w14:textId="1FA19EBA" w:rsidR="002B018E" w:rsidRPr="00A11DDA" w:rsidRDefault="002B018E" w:rsidP="007C259E">
      <w:pPr>
        <w:numPr>
          <w:ilvl w:val="0"/>
          <w:numId w:val="21"/>
        </w:numPr>
        <w:spacing w:after="0" w:line="240" w:lineRule="auto"/>
        <w:ind w:hanging="360"/>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Partnering with community or other organizations for clean ups and other environmental projects</w:t>
      </w:r>
    </w:p>
    <w:p w14:paraId="2806A8E4" w14:textId="12ADEAE4" w:rsidR="002B018E" w:rsidRDefault="002B018E" w:rsidP="002B018E">
      <w:pPr>
        <w:rPr>
          <w:rFonts w:asciiTheme="majorHAnsi" w:hAnsiTheme="majorHAnsi" w:cstheme="majorHAnsi"/>
          <w:sz w:val="24"/>
          <w:szCs w:val="24"/>
        </w:rPr>
      </w:pPr>
    </w:p>
    <w:p w14:paraId="6A5F8527" w14:textId="26B19F3B" w:rsidR="002B018E" w:rsidRPr="00A11DDA" w:rsidRDefault="002B018E" w:rsidP="002B018E">
      <w:pPr>
        <w:rPr>
          <w:rFonts w:asciiTheme="majorHAnsi" w:hAnsiTheme="majorHAnsi" w:cstheme="majorHAnsi"/>
          <w:sz w:val="24"/>
          <w:szCs w:val="24"/>
        </w:rPr>
      </w:pPr>
      <w:r w:rsidRPr="00A11DDA">
        <w:rPr>
          <w:rFonts w:asciiTheme="majorHAnsi" w:eastAsia="Arial" w:hAnsiTheme="majorHAnsi" w:cstheme="majorHAnsi"/>
          <w:b/>
          <w:sz w:val="24"/>
          <w:szCs w:val="24"/>
        </w:rPr>
        <w:t>Ideas for Documentation:</w:t>
      </w:r>
    </w:p>
    <w:p w14:paraId="6D8420C0" w14:textId="1F453005" w:rsidR="002B018E" w:rsidRPr="00A11DDA" w:rsidRDefault="002B018E" w:rsidP="007C259E">
      <w:pPr>
        <w:numPr>
          <w:ilvl w:val="0"/>
          <w:numId w:val="20"/>
        </w:numPr>
        <w:spacing w:after="0" w:line="240" w:lineRule="auto"/>
        <w:ind w:left="720" w:hanging="358"/>
        <w:rPr>
          <w:rFonts w:asciiTheme="majorHAnsi" w:hAnsiTheme="majorHAnsi" w:cstheme="majorHAnsi"/>
          <w:sz w:val="24"/>
          <w:szCs w:val="24"/>
        </w:rPr>
      </w:pPr>
      <w:r w:rsidRPr="00A11DDA">
        <w:rPr>
          <w:rFonts w:asciiTheme="majorHAnsi" w:eastAsia="Arial" w:hAnsiTheme="majorHAnsi" w:cstheme="majorHAnsi"/>
          <w:sz w:val="24"/>
          <w:szCs w:val="24"/>
        </w:rPr>
        <w:t>Photos of students and community partners working together on an environmental education or sustainability practice activity</w:t>
      </w:r>
    </w:p>
    <w:p w14:paraId="00E9620F" w14:textId="1D6F6C67" w:rsidR="002B018E" w:rsidRPr="00A11DDA" w:rsidRDefault="002B018E" w:rsidP="007C259E">
      <w:pPr>
        <w:numPr>
          <w:ilvl w:val="0"/>
          <w:numId w:val="20"/>
        </w:numPr>
        <w:spacing w:after="0" w:line="240" w:lineRule="auto"/>
        <w:ind w:left="720" w:hanging="358"/>
        <w:rPr>
          <w:rFonts w:asciiTheme="majorHAnsi" w:hAnsiTheme="majorHAnsi" w:cstheme="majorHAnsi"/>
          <w:sz w:val="24"/>
          <w:szCs w:val="24"/>
        </w:rPr>
      </w:pPr>
      <w:r w:rsidRPr="00A11DDA">
        <w:rPr>
          <w:rFonts w:asciiTheme="majorHAnsi" w:eastAsia="Arial" w:hAnsiTheme="majorHAnsi" w:cstheme="majorHAnsi"/>
          <w:sz w:val="24"/>
          <w:szCs w:val="24"/>
        </w:rPr>
        <w:t>Student reflections about the activity</w:t>
      </w:r>
    </w:p>
    <w:p w14:paraId="14639A1E" w14:textId="54F8AF3C" w:rsidR="002B018E" w:rsidRPr="00A11DDA" w:rsidRDefault="002B018E" w:rsidP="007C259E">
      <w:pPr>
        <w:numPr>
          <w:ilvl w:val="0"/>
          <w:numId w:val="20"/>
        </w:numPr>
        <w:spacing w:after="0" w:line="240" w:lineRule="auto"/>
        <w:ind w:left="720" w:hanging="358"/>
        <w:rPr>
          <w:rFonts w:asciiTheme="majorHAnsi" w:hAnsiTheme="majorHAnsi" w:cstheme="majorHAnsi"/>
          <w:sz w:val="24"/>
          <w:szCs w:val="24"/>
        </w:rPr>
      </w:pPr>
      <w:r w:rsidRPr="00A11DDA">
        <w:rPr>
          <w:rFonts w:asciiTheme="majorHAnsi" w:eastAsia="Arial" w:hAnsiTheme="majorHAnsi" w:cstheme="majorHAnsi"/>
          <w:sz w:val="24"/>
          <w:szCs w:val="24"/>
        </w:rPr>
        <w:t>Newspaper/newsletter articles</w:t>
      </w:r>
    </w:p>
    <w:p w14:paraId="4C1C1B02" w14:textId="0DDA4AE4" w:rsidR="002B018E" w:rsidRPr="00A11DDA" w:rsidRDefault="003A4CD5" w:rsidP="007C259E">
      <w:pPr>
        <w:numPr>
          <w:ilvl w:val="0"/>
          <w:numId w:val="20"/>
        </w:numPr>
        <w:spacing w:after="0" w:line="240" w:lineRule="auto"/>
        <w:ind w:left="720" w:hanging="358"/>
        <w:rPr>
          <w:rFonts w:asciiTheme="majorHAnsi" w:hAnsiTheme="majorHAnsi" w:cstheme="majorHAnsi"/>
          <w:sz w:val="24"/>
          <w:szCs w:val="24"/>
        </w:rPr>
      </w:pPr>
      <w:r>
        <w:rPr>
          <w:noProof/>
        </w:rPr>
        <w:drawing>
          <wp:anchor distT="0" distB="0" distL="114300" distR="114300" simplePos="0" relativeHeight="251684864" behindDoc="0" locked="0" layoutInCell="1" allowOverlap="1" wp14:anchorId="1AA08E68" wp14:editId="31F36129">
            <wp:simplePos x="0" y="0"/>
            <wp:positionH relativeFrom="column">
              <wp:posOffset>3854343</wp:posOffset>
            </wp:positionH>
            <wp:positionV relativeFrom="paragraph">
              <wp:posOffset>27410</wp:posOffset>
            </wp:positionV>
            <wp:extent cx="2474807" cy="1856105"/>
            <wp:effectExtent l="4445" t="0" r="6350" b="6350"/>
            <wp:wrapNone/>
            <wp:docPr id="4" name="Picture 4" descr="A sign in front of a tre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685.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475672" cy="1856754"/>
                    </a:xfrm>
                    <a:prstGeom prst="rect">
                      <a:avLst/>
                    </a:prstGeom>
                  </pic:spPr>
                </pic:pic>
              </a:graphicData>
            </a:graphic>
            <wp14:sizeRelH relativeFrom="page">
              <wp14:pctWidth>0</wp14:pctWidth>
            </wp14:sizeRelH>
            <wp14:sizeRelV relativeFrom="page">
              <wp14:pctHeight>0</wp14:pctHeight>
            </wp14:sizeRelV>
          </wp:anchor>
        </w:drawing>
      </w:r>
      <w:r w:rsidR="002B018E" w:rsidRPr="00A11DDA">
        <w:rPr>
          <w:rFonts w:asciiTheme="majorHAnsi" w:eastAsia="Arial" w:hAnsiTheme="majorHAnsi" w:cstheme="majorHAnsi"/>
          <w:sz w:val="24"/>
          <w:szCs w:val="24"/>
        </w:rPr>
        <w:t>Email or other correspondence with the partner</w:t>
      </w:r>
    </w:p>
    <w:p w14:paraId="6D450436" w14:textId="36013336" w:rsidR="002B018E" w:rsidRPr="00A11DDA" w:rsidRDefault="002B018E" w:rsidP="007C259E">
      <w:pPr>
        <w:numPr>
          <w:ilvl w:val="0"/>
          <w:numId w:val="20"/>
        </w:numPr>
        <w:spacing w:after="0" w:line="240" w:lineRule="auto"/>
        <w:ind w:left="720" w:hanging="358"/>
        <w:rPr>
          <w:rFonts w:asciiTheme="majorHAnsi" w:eastAsia="Arial" w:hAnsiTheme="majorHAnsi" w:cstheme="majorHAnsi"/>
          <w:sz w:val="24"/>
          <w:szCs w:val="24"/>
        </w:rPr>
      </w:pPr>
      <w:r w:rsidRPr="00A11DDA">
        <w:rPr>
          <w:rFonts w:asciiTheme="majorHAnsi" w:eastAsia="Arial" w:hAnsiTheme="majorHAnsi" w:cstheme="majorHAnsi"/>
          <w:sz w:val="24"/>
          <w:szCs w:val="24"/>
        </w:rPr>
        <w:t>Student work</w:t>
      </w:r>
    </w:p>
    <w:p w14:paraId="3D7FAE33" w14:textId="2708640E" w:rsidR="002B018E" w:rsidRDefault="002B018E" w:rsidP="0073198F">
      <w:pPr>
        <w:pStyle w:val="Heading2"/>
      </w:pPr>
    </w:p>
    <w:p w14:paraId="3EEF1722" w14:textId="7559C007" w:rsidR="00A650D6" w:rsidRDefault="00A650D6" w:rsidP="00A650D6"/>
    <w:p w14:paraId="20FF5976" w14:textId="72286BC9" w:rsidR="00A650D6" w:rsidRDefault="00A650D6" w:rsidP="00A650D6"/>
    <w:p w14:paraId="22DEFA3E" w14:textId="054508A3" w:rsidR="00A650D6" w:rsidRDefault="00A650D6" w:rsidP="00A650D6"/>
    <w:p w14:paraId="4469086E" w14:textId="346F6606" w:rsidR="00A650D6" w:rsidRDefault="00A650D6" w:rsidP="00A650D6"/>
    <w:p w14:paraId="30A9B4B2" w14:textId="77777777" w:rsidR="00A650D6" w:rsidRPr="00A650D6" w:rsidRDefault="00A650D6" w:rsidP="00A650D6"/>
    <w:p w14:paraId="1A4315A4" w14:textId="0ED81DF5" w:rsidR="00193024" w:rsidRDefault="00193024" w:rsidP="0073198F">
      <w:pPr>
        <w:pStyle w:val="Heading2"/>
      </w:pPr>
      <w:bookmarkStart w:id="27" w:name="_Toc494456389"/>
      <w:r>
        <w:lastRenderedPageBreak/>
        <w:t>3.2. Awards and Special Recognition (Optional)</w:t>
      </w:r>
      <w:bookmarkEnd w:id="27"/>
    </w:p>
    <w:p w14:paraId="17D3C32C" w14:textId="0312B149" w:rsidR="002B018E" w:rsidRPr="00A11DDA" w:rsidRDefault="002B018E" w:rsidP="002B018E">
      <w:pPr>
        <w:ind w:left="1440" w:hanging="1440"/>
        <w:rPr>
          <w:rFonts w:asciiTheme="majorHAnsi" w:hAnsiTheme="majorHAnsi" w:cstheme="majorHAnsi"/>
          <w:sz w:val="24"/>
          <w:szCs w:val="24"/>
        </w:rPr>
      </w:pPr>
      <w:r w:rsidRPr="00A11DDA">
        <w:rPr>
          <w:rFonts w:asciiTheme="majorHAnsi" w:eastAsia="Arial" w:hAnsiTheme="majorHAnsi" w:cstheme="majorHAnsi"/>
          <w:b/>
          <w:color w:val="FF0000"/>
          <w:sz w:val="24"/>
          <w:szCs w:val="24"/>
        </w:rPr>
        <w:t xml:space="preserve">Optional: </w:t>
      </w:r>
      <w:r>
        <w:rPr>
          <w:rFonts w:asciiTheme="majorHAnsi" w:eastAsia="Arial" w:hAnsiTheme="majorHAnsi" w:cstheme="majorHAnsi"/>
          <w:b/>
          <w:color w:val="FF0000"/>
          <w:sz w:val="24"/>
          <w:szCs w:val="24"/>
        </w:rPr>
        <w:tab/>
      </w:r>
      <w:r w:rsidRPr="00A11DDA">
        <w:rPr>
          <w:rFonts w:asciiTheme="majorHAnsi" w:eastAsia="Arial" w:hAnsiTheme="majorHAnsi" w:cstheme="majorHAnsi"/>
          <w:color w:val="FF0000"/>
          <w:sz w:val="24"/>
          <w:szCs w:val="24"/>
        </w:rPr>
        <w:t xml:space="preserve">Information here enhances your application.  If your center has received awards or special recognition, include a few sentences describing the award.  Each award should include at least one piece of documentation.  </w:t>
      </w:r>
    </w:p>
    <w:p w14:paraId="0BB7D76C" w14:textId="3707E2CD" w:rsidR="002B018E" w:rsidRPr="00A11DDA" w:rsidRDefault="002B018E" w:rsidP="002B018E">
      <w:pPr>
        <w:rPr>
          <w:rFonts w:asciiTheme="majorHAnsi" w:hAnsiTheme="majorHAnsi" w:cstheme="majorHAnsi"/>
          <w:sz w:val="24"/>
          <w:szCs w:val="24"/>
        </w:rPr>
      </w:pPr>
      <w:r w:rsidRPr="00A11DDA">
        <w:rPr>
          <w:rFonts w:asciiTheme="majorHAnsi" w:eastAsia="Arial" w:hAnsiTheme="majorHAnsi" w:cstheme="majorHAnsi"/>
          <w:b/>
          <w:sz w:val="24"/>
          <w:szCs w:val="24"/>
        </w:rPr>
        <w:t>Examples:</w:t>
      </w:r>
    </w:p>
    <w:p w14:paraId="26D00AF9" w14:textId="3EBFF1E1" w:rsidR="002B018E" w:rsidRPr="00A11DDA" w:rsidRDefault="002B018E" w:rsidP="007C259E">
      <w:pPr>
        <w:numPr>
          <w:ilvl w:val="0"/>
          <w:numId w:val="23"/>
        </w:numPr>
        <w:spacing w:after="0" w:line="240" w:lineRule="auto"/>
        <w:ind w:hanging="357"/>
        <w:contextualSpacing/>
        <w:rPr>
          <w:rFonts w:asciiTheme="majorHAnsi" w:hAnsiTheme="majorHAnsi" w:cstheme="majorHAnsi"/>
          <w:sz w:val="24"/>
          <w:szCs w:val="24"/>
        </w:rPr>
      </w:pPr>
      <w:r w:rsidRPr="00A11DDA">
        <w:rPr>
          <w:rFonts w:asciiTheme="majorHAnsi" w:eastAsia="Arial" w:hAnsiTheme="majorHAnsi" w:cstheme="majorHAnsi"/>
          <w:sz w:val="24"/>
          <w:szCs w:val="24"/>
        </w:rPr>
        <w:t>Community Wildlife Habitat Award from NWF</w:t>
      </w:r>
    </w:p>
    <w:p w14:paraId="1641C9E7" w14:textId="77777777" w:rsidR="002B018E" w:rsidRPr="00A11DDA" w:rsidRDefault="002B018E" w:rsidP="007C259E">
      <w:pPr>
        <w:numPr>
          <w:ilvl w:val="0"/>
          <w:numId w:val="23"/>
        </w:numPr>
        <w:spacing w:after="0" w:line="240" w:lineRule="auto"/>
        <w:ind w:hanging="357"/>
        <w:contextualSpacing/>
        <w:rPr>
          <w:rFonts w:asciiTheme="majorHAnsi" w:hAnsiTheme="majorHAnsi" w:cstheme="majorHAnsi"/>
          <w:sz w:val="24"/>
          <w:szCs w:val="24"/>
        </w:rPr>
      </w:pPr>
      <w:r w:rsidRPr="00A11DDA">
        <w:rPr>
          <w:rFonts w:asciiTheme="majorHAnsi" w:eastAsia="Arial" w:hAnsiTheme="majorHAnsi" w:cstheme="majorHAnsi"/>
          <w:sz w:val="24"/>
          <w:szCs w:val="24"/>
        </w:rPr>
        <w:t>County awards (e.g. “A” grade on recycling from the county)</w:t>
      </w:r>
    </w:p>
    <w:p w14:paraId="74EB556B" w14:textId="67772339" w:rsidR="002B018E" w:rsidRPr="00A11DDA" w:rsidRDefault="002B018E" w:rsidP="007C259E">
      <w:pPr>
        <w:numPr>
          <w:ilvl w:val="0"/>
          <w:numId w:val="23"/>
        </w:numPr>
        <w:spacing w:after="0" w:line="240" w:lineRule="auto"/>
        <w:ind w:hanging="357"/>
        <w:contextualSpacing/>
        <w:rPr>
          <w:rFonts w:asciiTheme="majorHAnsi" w:hAnsiTheme="majorHAnsi" w:cstheme="majorHAnsi"/>
          <w:sz w:val="24"/>
          <w:szCs w:val="24"/>
        </w:rPr>
      </w:pPr>
      <w:r w:rsidRPr="00A11DDA">
        <w:rPr>
          <w:rFonts w:asciiTheme="majorHAnsi" w:eastAsia="Arial" w:hAnsiTheme="majorHAnsi" w:cstheme="majorHAnsi"/>
          <w:sz w:val="24"/>
          <w:szCs w:val="24"/>
        </w:rPr>
        <w:t>Measurable energy savings awards</w:t>
      </w:r>
    </w:p>
    <w:p w14:paraId="0338D40C" w14:textId="4CB27DD2" w:rsidR="002B018E" w:rsidRPr="00A11DDA" w:rsidRDefault="002B018E" w:rsidP="007C259E">
      <w:pPr>
        <w:numPr>
          <w:ilvl w:val="0"/>
          <w:numId w:val="23"/>
        </w:numPr>
        <w:spacing w:after="0" w:line="240" w:lineRule="auto"/>
        <w:ind w:hanging="357"/>
        <w:contextualSpacing/>
        <w:rPr>
          <w:rFonts w:asciiTheme="majorHAnsi" w:hAnsiTheme="majorHAnsi" w:cstheme="majorHAnsi"/>
          <w:sz w:val="24"/>
          <w:szCs w:val="24"/>
        </w:rPr>
      </w:pPr>
      <w:r w:rsidRPr="00A11DDA">
        <w:rPr>
          <w:rFonts w:asciiTheme="majorHAnsi" w:eastAsia="Arial" w:hAnsiTheme="majorHAnsi" w:cstheme="majorHAnsi"/>
          <w:sz w:val="24"/>
          <w:szCs w:val="24"/>
        </w:rPr>
        <w:t>National awards</w:t>
      </w:r>
    </w:p>
    <w:p w14:paraId="362B92AC" w14:textId="3D24975D" w:rsidR="002B018E" w:rsidRPr="00A11DDA" w:rsidRDefault="002B018E" w:rsidP="007C259E">
      <w:pPr>
        <w:numPr>
          <w:ilvl w:val="0"/>
          <w:numId w:val="23"/>
        </w:numPr>
        <w:spacing w:after="0" w:line="240" w:lineRule="auto"/>
        <w:ind w:hanging="357"/>
        <w:contextualSpacing/>
        <w:rPr>
          <w:rFonts w:asciiTheme="majorHAnsi" w:eastAsia="Arial" w:hAnsiTheme="majorHAnsi" w:cstheme="majorHAnsi"/>
          <w:sz w:val="24"/>
          <w:szCs w:val="24"/>
        </w:rPr>
      </w:pPr>
      <w:r w:rsidRPr="00A11DDA">
        <w:rPr>
          <w:rFonts w:asciiTheme="majorHAnsi" w:eastAsia="Arial" w:hAnsiTheme="majorHAnsi" w:cstheme="majorHAnsi"/>
          <w:sz w:val="24"/>
          <w:szCs w:val="24"/>
        </w:rPr>
        <w:t>Environmental Grants</w:t>
      </w:r>
    </w:p>
    <w:p w14:paraId="40A6A0CF" w14:textId="691509A9" w:rsidR="002B018E" w:rsidRPr="00A11DDA" w:rsidRDefault="002B018E" w:rsidP="002B018E">
      <w:pPr>
        <w:rPr>
          <w:rFonts w:asciiTheme="majorHAnsi" w:hAnsiTheme="majorHAnsi" w:cstheme="majorHAnsi"/>
          <w:sz w:val="24"/>
          <w:szCs w:val="24"/>
        </w:rPr>
      </w:pPr>
      <w:bookmarkStart w:id="28" w:name="h.gjdgxs" w:colFirst="0" w:colLast="0"/>
      <w:bookmarkEnd w:id="28"/>
      <w:r w:rsidRPr="00A11DDA">
        <w:rPr>
          <w:rFonts w:asciiTheme="majorHAnsi" w:eastAsia="Arial" w:hAnsiTheme="majorHAnsi" w:cstheme="majorHAnsi"/>
          <w:b/>
          <w:sz w:val="24"/>
          <w:szCs w:val="24"/>
        </w:rPr>
        <w:t>Ideas for Documentation:</w:t>
      </w:r>
    </w:p>
    <w:p w14:paraId="53740B40" w14:textId="1E3349BE" w:rsidR="002B018E" w:rsidRPr="00A11DDA" w:rsidRDefault="002B018E" w:rsidP="007C259E">
      <w:pPr>
        <w:numPr>
          <w:ilvl w:val="0"/>
          <w:numId w:val="24"/>
        </w:numPr>
        <w:spacing w:after="0" w:line="240" w:lineRule="auto"/>
        <w:rPr>
          <w:rFonts w:asciiTheme="majorHAnsi" w:hAnsiTheme="majorHAnsi" w:cstheme="majorHAnsi"/>
          <w:sz w:val="24"/>
          <w:szCs w:val="24"/>
        </w:rPr>
      </w:pPr>
      <w:r w:rsidRPr="00A11DDA">
        <w:rPr>
          <w:rFonts w:asciiTheme="majorHAnsi" w:eastAsia="Arial" w:hAnsiTheme="majorHAnsi" w:cstheme="majorHAnsi"/>
          <w:sz w:val="24"/>
          <w:szCs w:val="24"/>
        </w:rPr>
        <w:t>photos of the award or of a special recognition event</w:t>
      </w:r>
    </w:p>
    <w:p w14:paraId="53405F75" w14:textId="4FAB2AEA" w:rsidR="002B018E" w:rsidRDefault="002B018E" w:rsidP="007C259E">
      <w:pPr>
        <w:numPr>
          <w:ilvl w:val="0"/>
          <w:numId w:val="24"/>
        </w:numPr>
        <w:spacing w:after="0" w:line="240" w:lineRule="auto"/>
        <w:rPr>
          <w:rFonts w:asciiTheme="majorHAnsi" w:hAnsiTheme="majorHAnsi" w:cstheme="majorHAnsi"/>
          <w:sz w:val="24"/>
          <w:szCs w:val="24"/>
        </w:rPr>
      </w:pPr>
      <w:r w:rsidRPr="00A11DDA">
        <w:rPr>
          <w:rFonts w:asciiTheme="majorHAnsi" w:eastAsia="Arial" w:hAnsiTheme="majorHAnsi" w:cstheme="majorHAnsi"/>
          <w:sz w:val="24"/>
          <w:szCs w:val="24"/>
        </w:rPr>
        <w:t>newspaper/newsletter articles</w:t>
      </w:r>
    </w:p>
    <w:p w14:paraId="7055D326" w14:textId="6C8EB667" w:rsidR="00193024" w:rsidRPr="002B018E" w:rsidRDefault="002B018E" w:rsidP="007C259E">
      <w:pPr>
        <w:numPr>
          <w:ilvl w:val="0"/>
          <w:numId w:val="24"/>
        </w:numPr>
        <w:spacing w:after="0" w:line="240" w:lineRule="auto"/>
        <w:rPr>
          <w:rFonts w:asciiTheme="majorHAnsi" w:hAnsiTheme="majorHAnsi" w:cstheme="majorHAnsi"/>
          <w:sz w:val="24"/>
          <w:szCs w:val="24"/>
        </w:rPr>
      </w:pPr>
      <w:r w:rsidRPr="002B018E">
        <w:rPr>
          <w:rFonts w:asciiTheme="majorHAnsi" w:eastAsia="Arial" w:hAnsiTheme="majorHAnsi" w:cstheme="majorHAnsi"/>
          <w:sz w:val="24"/>
          <w:szCs w:val="24"/>
        </w:rPr>
        <w:t>copy of certificate/award</w:t>
      </w:r>
    </w:p>
    <w:p w14:paraId="22FEA252" w14:textId="11B3AED2" w:rsidR="002B018E" w:rsidRDefault="002B018E" w:rsidP="00193024"/>
    <w:p w14:paraId="1E59FD39" w14:textId="17175915" w:rsidR="00A650D6" w:rsidRDefault="00A650D6" w:rsidP="00193024"/>
    <w:p w14:paraId="0EAB9982" w14:textId="75C12808" w:rsidR="00A650D6" w:rsidRDefault="007F3AB2" w:rsidP="00193024">
      <w:r>
        <w:rPr>
          <w:noProof/>
        </w:rPr>
        <w:drawing>
          <wp:anchor distT="0" distB="0" distL="114300" distR="114300" simplePos="0" relativeHeight="251685888" behindDoc="0" locked="0" layoutInCell="1" allowOverlap="1" wp14:anchorId="201F1440" wp14:editId="25ECD0E8">
            <wp:simplePos x="0" y="0"/>
            <wp:positionH relativeFrom="column">
              <wp:posOffset>428625</wp:posOffset>
            </wp:positionH>
            <wp:positionV relativeFrom="paragraph">
              <wp:posOffset>71755</wp:posOffset>
            </wp:positionV>
            <wp:extent cx="5943600" cy="3952875"/>
            <wp:effectExtent l="0" t="0" r="0" b="9525"/>
            <wp:wrapNone/>
            <wp:docPr id="8" name="Picture 8" descr="A picture containing indoor, wall, tab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702.JPG"/>
                    <pic:cNvPicPr/>
                  </pic:nvPicPr>
                  <pic:blipFill rotWithShape="1">
                    <a:blip r:embed="rId35" cstate="print">
                      <a:extLst>
                        <a:ext uri="{28A0092B-C50C-407E-A947-70E740481C1C}">
                          <a14:useLocalDpi xmlns:a14="http://schemas.microsoft.com/office/drawing/2010/main" val="0"/>
                        </a:ext>
                      </a:extLst>
                    </a:blip>
                    <a:srcRect t="5555" b="5770"/>
                    <a:stretch/>
                  </pic:blipFill>
                  <pic:spPr bwMode="auto">
                    <a:xfrm>
                      <a:off x="0" y="0"/>
                      <a:ext cx="5943600" cy="3952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5D8781" w14:textId="297F2CC5" w:rsidR="00A650D6" w:rsidRDefault="00A650D6" w:rsidP="00193024"/>
    <w:p w14:paraId="549374AC" w14:textId="4219DFA7" w:rsidR="00A650D6" w:rsidRDefault="00A650D6" w:rsidP="00193024"/>
    <w:p w14:paraId="75A5EA53" w14:textId="7191AC4E" w:rsidR="00A650D6" w:rsidRDefault="00A650D6" w:rsidP="00193024"/>
    <w:p w14:paraId="7C8C22A5" w14:textId="579884A0" w:rsidR="00A650D6" w:rsidRDefault="00A650D6" w:rsidP="00193024"/>
    <w:p w14:paraId="1124D0A9" w14:textId="0FBB9A24" w:rsidR="00A650D6" w:rsidRDefault="00A650D6" w:rsidP="00193024"/>
    <w:p w14:paraId="2B1504DC" w14:textId="55BABE93" w:rsidR="00A650D6" w:rsidRDefault="00A650D6" w:rsidP="00193024"/>
    <w:p w14:paraId="782DE7D6" w14:textId="6354D9A7" w:rsidR="00A650D6" w:rsidRDefault="00A650D6" w:rsidP="00193024"/>
    <w:p w14:paraId="492EC6F7" w14:textId="45EA754A" w:rsidR="00A650D6" w:rsidRDefault="00A650D6" w:rsidP="00193024"/>
    <w:p w14:paraId="4EA282BB" w14:textId="5B6F8CC3" w:rsidR="00A650D6" w:rsidRDefault="00A650D6" w:rsidP="00193024"/>
    <w:p w14:paraId="6178024F" w14:textId="572D9B05" w:rsidR="00A650D6" w:rsidRDefault="00A650D6" w:rsidP="00193024"/>
    <w:p w14:paraId="0BA0F47F" w14:textId="75162070" w:rsidR="00A650D6" w:rsidRDefault="00A650D6" w:rsidP="00193024"/>
    <w:p w14:paraId="6CE77061" w14:textId="616AEB5B" w:rsidR="00A650D6" w:rsidRDefault="00A650D6" w:rsidP="00193024"/>
    <w:p w14:paraId="5DD3F8AB" w14:textId="257D8CB8" w:rsidR="00A650D6" w:rsidRDefault="00A650D6" w:rsidP="00193024"/>
    <w:p w14:paraId="5C8C2DC8" w14:textId="5E2D2C49" w:rsidR="00A650D6" w:rsidRDefault="00A650D6" w:rsidP="00193024"/>
    <w:p w14:paraId="0608D9D8" w14:textId="5929C929" w:rsidR="00A650D6" w:rsidRDefault="00A650D6" w:rsidP="00193024"/>
    <w:p w14:paraId="33171A5D" w14:textId="77777777" w:rsidR="00A650D6" w:rsidRDefault="00A650D6" w:rsidP="00193024"/>
    <w:p w14:paraId="21576E78" w14:textId="2C880308" w:rsidR="0073198F" w:rsidRDefault="0073198F" w:rsidP="0073198F">
      <w:pPr>
        <w:pStyle w:val="Heading1"/>
      </w:pPr>
      <w:bookmarkStart w:id="29" w:name="_Toc494456390"/>
      <w:r>
        <w:lastRenderedPageBreak/>
        <w:t xml:space="preserve">Guide to Maryland Green </w:t>
      </w:r>
      <w:r w:rsidR="002B018E">
        <w:t>Center</w:t>
      </w:r>
      <w:r>
        <w:t xml:space="preserve"> Documentation</w:t>
      </w:r>
      <w:bookmarkEnd w:id="29"/>
    </w:p>
    <w:p w14:paraId="56856302" w14:textId="77777777" w:rsidR="00EB6BCC" w:rsidRPr="002B018E" w:rsidRDefault="00EB6BCC" w:rsidP="0073198F">
      <w:pPr>
        <w:spacing w:line="240" w:lineRule="auto"/>
        <w:ind w:left="-90"/>
        <w:jc w:val="center"/>
        <w:rPr>
          <w:b/>
          <w:color w:val="008000"/>
          <w:sz w:val="24"/>
          <w:szCs w:val="24"/>
        </w:rPr>
      </w:pPr>
    </w:p>
    <w:p w14:paraId="4F18D490" w14:textId="5DE64427" w:rsidR="0073198F" w:rsidRPr="002B018E" w:rsidRDefault="0073198F" w:rsidP="0073198F">
      <w:pPr>
        <w:spacing w:line="240" w:lineRule="auto"/>
        <w:ind w:left="-90"/>
        <w:jc w:val="center"/>
        <w:rPr>
          <w:sz w:val="24"/>
          <w:szCs w:val="24"/>
        </w:rPr>
      </w:pPr>
      <w:r w:rsidRPr="002B018E">
        <w:rPr>
          <w:b/>
          <w:color w:val="008000"/>
          <w:sz w:val="24"/>
          <w:szCs w:val="24"/>
        </w:rPr>
        <w:t xml:space="preserve">The key to remember is that </w:t>
      </w:r>
      <w:r w:rsidR="00104EEA" w:rsidRPr="002B018E">
        <w:rPr>
          <w:b/>
          <w:color w:val="008000"/>
          <w:sz w:val="24"/>
          <w:szCs w:val="24"/>
        </w:rPr>
        <w:t>with this application you are documenting all the work and activities that you are doing throughout your school and school community.  Y</w:t>
      </w:r>
      <w:r w:rsidRPr="002B018E">
        <w:rPr>
          <w:b/>
          <w:color w:val="008000"/>
          <w:sz w:val="24"/>
          <w:szCs w:val="24"/>
        </w:rPr>
        <w:t xml:space="preserve">ou must </w:t>
      </w:r>
      <w:r w:rsidR="00AC7A14" w:rsidRPr="002B018E">
        <w:rPr>
          <w:b/>
          <w:color w:val="008000"/>
          <w:sz w:val="24"/>
          <w:szCs w:val="24"/>
        </w:rPr>
        <w:t>document EVERYTHING</w:t>
      </w:r>
      <w:r w:rsidRPr="002B018E">
        <w:rPr>
          <w:b/>
          <w:color w:val="008000"/>
          <w:sz w:val="24"/>
          <w:szCs w:val="24"/>
        </w:rPr>
        <w:t xml:space="preserve"> that you say in your application.  </w:t>
      </w:r>
      <w:r w:rsidR="00104EEA" w:rsidRPr="002B018E">
        <w:rPr>
          <w:b/>
          <w:color w:val="008000"/>
          <w:sz w:val="24"/>
          <w:szCs w:val="24"/>
        </w:rPr>
        <w:t xml:space="preserve">Applications are </w:t>
      </w:r>
      <w:r w:rsidR="00104EEA" w:rsidRPr="002B018E">
        <w:rPr>
          <w:rFonts w:asciiTheme="majorHAnsi" w:eastAsia="Arial" w:hAnsiTheme="majorHAnsi" w:cstheme="majorHAnsi"/>
          <w:b/>
          <w:color w:val="008000"/>
          <w:sz w:val="24"/>
          <w:szCs w:val="24"/>
        </w:rPr>
        <w:t>reviewed</w:t>
      </w:r>
      <w:r w:rsidR="00104EEA" w:rsidRPr="002B018E">
        <w:rPr>
          <w:b/>
          <w:color w:val="008000"/>
          <w:sz w:val="24"/>
          <w:szCs w:val="24"/>
        </w:rPr>
        <w:t xml:space="preserve"> by professionals who do not know your </w:t>
      </w:r>
      <w:r w:rsidR="002B018E" w:rsidRPr="002B018E">
        <w:rPr>
          <w:b/>
          <w:color w:val="008000"/>
          <w:sz w:val="24"/>
          <w:szCs w:val="24"/>
        </w:rPr>
        <w:t>center</w:t>
      </w:r>
      <w:r w:rsidR="00104EEA" w:rsidRPr="002B018E">
        <w:rPr>
          <w:b/>
          <w:color w:val="008000"/>
          <w:sz w:val="24"/>
          <w:szCs w:val="24"/>
        </w:rPr>
        <w:t>, they will follow a rubric and will only have the information that you provide.</w:t>
      </w:r>
    </w:p>
    <w:p w14:paraId="069F8377" w14:textId="77777777" w:rsidR="0073198F" w:rsidRPr="002B018E" w:rsidRDefault="0073198F" w:rsidP="0073198F">
      <w:pPr>
        <w:spacing w:line="240" w:lineRule="auto"/>
        <w:ind w:left="360"/>
        <w:jc w:val="center"/>
        <w:rPr>
          <w:sz w:val="24"/>
          <w:szCs w:val="24"/>
        </w:rPr>
      </w:pPr>
      <w:r w:rsidRPr="002B018E">
        <w:rPr>
          <w:color w:val="008000"/>
          <w:sz w:val="24"/>
          <w:szCs w:val="24"/>
        </w:rPr>
        <w:t>If you say something, but do not include documentation (proof) of it, that information will not be considered towards receiving your certification.</w:t>
      </w:r>
    </w:p>
    <w:tbl>
      <w:tblPr>
        <w:tblW w:w="103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35"/>
        <w:gridCol w:w="5285"/>
      </w:tblGrid>
      <w:tr w:rsidR="0073198F" w14:paraId="2AF087C7" w14:textId="77777777" w:rsidTr="0073198F">
        <w:trPr>
          <w:jc w:val="center"/>
        </w:trPr>
        <w:tc>
          <w:tcPr>
            <w:tcW w:w="5035" w:type="dxa"/>
          </w:tcPr>
          <w:p w14:paraId="2FEE853D" w14:textId="77777777" w:rsidR="0073198F" w:rsidRDefault="0073198F" w:rsidP="00004E72">
            <w:pPr>
              <w:spacing w:line="240" w:lineRule="auto"/>
              <w:ind w:right="-45"/>
              <w:jc w:val="center"/>
            </w:pPr>
            <w:r>
              <w:rPr>
                <w:color w:val="008000"/>
                <w:sz w:val="32"/>
                <w:szCs w:val="32"/>
              </w:rPr>
              <w:t>DO:</w:t>
            </w:r>
          </w:p>
        </w:tc>
        <w:tc>
          <w:tcPr>
            <w:tcW w:w="5285" w:type="dxa"/>
          </w:tcPr>
          <w:p w14:paraId="6C7A4D33" w14:textId="77777777" w:rsidR="0073198F" w:rsidRDefault="0073198F" w:rsidP="00004E72">
            <w:pPr>
              <w:spacing w:line="240" w:lineRule="auto"/>
              <w:ind w:right="-45"/>
              <w:jc w:val="center"/>
            </w:pPr>
            <w:r>
              <w:rPr>
                <w:color w:val="008000"/>
                <w:sz w:val="32"/>
                <w:szCs w:val="32"/>
              </w:rPr>
              <w:t>DON’T:</w:t>
            </w:r>
          </w:p>
        </w:tc>
      </w:tr>
      <w:tr w:rsidR="0073198F" w14:paraId="60A0C19B" w14:textId="77777777" w:rsidTr="0073198F">
        <w:trPr>
          <w:jc w:val="center"/>
        </w:trPr>
        <w:tc>
          <w:tcPr>
            <w:tcW w:w="5035" w:type="dxa"/>
          </w:tcPr>
          <w:p w14:paraId="6895A6A5" w14:textId="77777777" w:rsidR="0073198F" w:rsidRDefault="0073198F" w:rsidP="00004E72">
            <w:pPr>
              <w:spacing w:line="240" w:lineRule="auto"/>
              <w:ind w:right="-45"/>
            </w:pPr>
          </w:p>
          <w:p w14:paraId="54F17D1C" w14:textId="77777777" w:rsidR="002B018E" w:rsidRPr="00A11DDA" w:rsidRDefault="002B018E" w:rsidP="007C259E">
            <w:pPr>
              <w:numPr>
                <w:ilvl w:val="0"/>
                <w:numId w:val="25"/>
              </w:numPr>
              <w:spacing w:after="0" w:line="240" w:lineRule="auto"/>
              <w:ind w:left="360"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 xml:space="preserve">Make sure that everything you say is backed up by documentation!  </w:t>
            </w:r>
          </w:p>
          <w:p w14:paraId="4F598AE4" w14:textId="77777777" w:rsidR="002B018E" w:rsidRPr="00A11DDA" w:rsidRDefault="002B018E" w:rsidP="002B018E">
            <w:pPr>
              <w:rPr>
                <w:rFonts w:asciiTheme="majorHAnsi" w:hAnsiTheme="majorHAnsi" w:cstheme="majorHAnsi"/>
                <w:sz w:val="24"/>
                <w:szCs w:val="24"/>
              </w:rPr>
            </w:pPr>
          </w:p>
          <w:p w14:paraId="39322000" w14:textId="77777777" w:rsidR="002B018E" w:rsidRPr="00A11DDA" w:rsidRDefault="002B018E" w:rsidP="007C259E">
            <w:pPr>
              <w:numPr>
                <w:ilvl w:val="0"/>
                <w:numId w:val="25"/>
              </w:numPr>
              <w:spacing w:after="0" w:line="240" w:lineRule="auto"/>
              <w:ind w:left="360"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Caption every piece of documentation:</w:t>
            </w:r>
          </w:p>
          <w:p w14:paraId="53026B4D" w14:textId="77777777" w:rsidR="002B018E" w:rsidRPr="00A11DDA" w:rsidRDefault="002B018E" w:rsidP="007C259E">
            <w:pPr>
              <w:numPr>
                <w:ilvl w:val="0"/>
                <w:numId w:val="26"/>
              </w:numPr>
              <w:spacing w:after="0" w:line="240" w:lineRule="auto"/>
              <w:ind w:left="97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date</w:t>
            </w:r>
          </w:p>
          <w:p w14:paraId="1EDB57DE" w14:textId="77777777" w:rsidR="002B018E" w:rsidRPr="00A11DDA" w:rsidRDefault="002B018E" w:rsidP="007C259E">
            <w:pPr>
              <w:numPr>
                <w:ilvl w:val="0"/>
                <w:numId w:val="26"/>
              </w:numPr>
              <w:spacing w:after="0" w:line="240" w:lineRule="auto"/>
              <w:ind w:left="97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number of people involved (specific names of staff required for PD)</w:t>
            </w:r>
          </w:p>
          <w:p w14:paraId="5FC6B2E4" w14:textId="77777777" w:rsidR="002B018E" w:rsidRPr="00A11DDA" w:rsidRDefault="002B018E" w:rsidP="007C259E">
            <w:pPr>
              <w:numPr>
                <w:ilvl w:val="0"/>
                <w:numId w:val="26"/>
              </w:numPr>
              <w:spacing w:after="0" w:line="240" w:lineRule="auto"/>
              <w:ind w:left="97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description of activity</w:t>
            </w:r>
          </w:p>
          <w:p w14:paraId="64C9CD76" w14:textId="77777777" w:rsidR="002B018E" w:rsidRPr="00A11DDA" w:rsidRDefault="002B018E" w:rsidP="002B018E">
            <w:pPr>
              <w:rPr>
                <w:rFonts w:asciiTheme="majorHAnsi" w:hAnsiTheme="majorHAnsi" w:cstheme="majorHAnsi"/>
                <w:sz w:val="24"/>
                <w:szCs w:val="24"/>
              </w:rPr>
            </w:pPr>
          </w:p>
          <w:p w14:paraId="2CDC12A4" w14:textId="77777777" w:rsidR="002B018E" w:rsidRPr="00A11DDA" w:rsidRDefault="002B018E" w:rsidP="007C259E">
            <w:pPr>
              <w:numPr>
                <w:ilvl w:val="0"/>
                <w:numId w:val="25"/>
              </w:numPr>
              <w:spacing w:after="0" w:line="240" w:lineRule="auto"/>
              <w:ind w:left="360"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 xml:space="preserve">Use </w:t>
            </w:r>
            <w:r w:rsidRPr="00A11DDA">
              <w:rPr>
                <w:rFonts w:asciiTheme="majorHAnsi" w:eastAsia="Arial" w:hAnsiTheme="majorHAnsi" w:cstheme="majorHAnsi"/>
                <w:b/>
                <w:color w:val="008000"/>
                <w:sz w:val="24"/>
                <w:szCs w:val="24"/>
              </w:rPr>
              <w:t>strong</w:t>
            </w:r>
            <w:r w:rsidRPr="00A11DDA">
              <w:rPr>
                <w:rFonts w:asciiTheme="majorHAnsi" w:eastAsia="Arial" w:hAnsiTheme="majorHAnsi" w:cstheme="majorHAnsi"/>
                <w:color w:val="008000"/>
                <w:sz w:val="24"/>
                <w:szCs w:val="24"/>
              </w:rPr>
              <w:t xml:space="preserve"> documentation:</w:t>
            </w:r>
          </w:p>
          <w:p w14:paraId="11C3F134" w14:textId="77777777" w:rsidR="002B018E" w:rsidRPr="00A11DDA" w:rsidRDefault="002B018E" w:rsidP="007C259E">
            <w:pPr>
              <w:numPr>
                <w:ilvl w:val="0"/>
                <w:numId w:val="26"/>
              </w:numPr>
              <w:spacing w:after="0" w:line="240" w:lineRule="auto"/>
              <w:ind w:left="97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photos</w:t>
            </w:r>
          </w:p>
          <w:p w14:paraId="25090047" w14:textId="77777777" w:rsidR="002B018E" w:rsidRPr="00A11DDA" w:rsidRDefault="002B018E" w:rsidP="007C259E">
            <w:pPr>
              <w:numPr>
                <w:ilvl w:val="0"/>
                <w:numId w:val="26"/>
              </w:numPr>
              <w:spacing w:after="0" w:line="240" w:lineRule="auto"/>
              <w:ind w:left="97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student work/reflections</w:t>
            </w:r>
          </w:p>
          <w:p w14:paraId="655C79F5" w14:textId="77777777" w:rsidR="002B018E" w:rsidRPr="00A11DDA" w:rsidRDefault="002B018E" w:rsidP="007C259E">
            <w:pPr>
              <w:numPr>
                <w:ilvl w:val="0"/>
                <w:numId w:val="26"/>
              </w:numPr>
              <w:spacing w:after="0" w:line="240" w:lineRule="auto"/>
              <w:ind w:left="97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dated correspondence (with student involvement proven if necessary)</w:t>
            </w:r>
          </w:p>
          <w:p w14:paraId="27BFA7DD" w14:textId="77777777" w:rsidR="002B018E" w:rsidRPr="00A11DDA" w:rsidRDefault="002B018E" w:rsidP="007C259E">
            <w:pPr>
              <w:numPr>
                <w:ilvl w:val="0"/>
                <w:numId w:val="26"/>
              </w:numPr>
              <w:spacing w:after="0" w:line="240" w:lineRule="auto"/>
              <w:ind w:left="97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newspaper/newsletter articles reporting on a completed activity</w:t>
            </w:r>
          </w:p>
          <w:p w14:paraId="7E97866C" w14:textId="77777777" w:rsidR="002B018E" w:rsidRPr="00A11DDA" w:rsidRDefault="002B018E" w:rsidP="007C259E">
            <w:pPr>
              <w:numPr>
                <w:ilvl w:val="0"/>
                <w:numId w:val="26"/>
              </w:numPr>
              <w:spacing w:after="0" w:line="240" w:lineRule="auto"/>
              <w:ind w:left="97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certificates/awards</w:t>
            </w:r>
          </w:p>
          <w:p w14:paraId="160CE5D5" w14:textId="77777777" w:rsidR="002B018E" w:rsidRPr="00A11DDA" w:rsidRDefault="002B018E" w:rsidP="007C259E">
            <w:pPr>
              <w:numPr>
                <w:ilvl w:val="0"/>
                <w:numId w:val="26"/>
              </w:numPr>
              <w:spacing w:after="0" w:line="240" w:lineRule="auto"/>
              <w:ind w:left="97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(for PD): agendas with sign-in sheets</w:t>
            </w:r>
          </w:p>
          <w:p w14:paraId="07D9D4F4" w14:textId="77777777" w:rsidR="002B018E" w:rsidRPr="00A11DDA" w:rsidRDefault="002B018E" w:rsidP="007C259E">
            <w:pPr>
              <w:numPr>
                <w:ilvl w:val="0"/>
                <w:numId w:val="26"/>
              </w:numPr>
              <w:spacing w:after="0" w:line="240" w:lineRule="auto"/>
              <w:ind w:left="97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(for PD): certificates of completion/participation</w:t>
            </w:r>
          </w:p>
          <w:p w14:paraId="4ACB4D70" w14:textId="77777777" w:rsidR="002B018E" w:rsidRPr="00A11DDA" w:rsidRDefault="002B018E" w:rsidP="007C259E">
            <w:pPr>
              <w:numPr>
                <w:ilvl w:val="0"/>
                <w:numId w:val="26"/>
              </w:numPr>
              <w:spacing w:after="0" w:line="240" w:lineRule="auto"/>
              <w:ind w:left="97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(for PD): email registrations/ confirmations of attendance</w:t>
            </w:r>
          </w:p>
          <w:p w14:paraId="1F2D1036" w14:textId="75C65681" w:rsidR="0073198F" w:rsidRDefault="0073198F" w:rsidP="002B018E">
            <w:pPr>
              <w:spacing w:line="240" w:lineRule="auto"/>
              <w:ind w:right="-45"/>
              <w:contextualSpacing/>
              <w:rPr>
                <w:color w:val="008000"/>
                <w:sz w:val="24"/>
                <w:szCs w:val="24"/>
              </w:rPr>
            </w:pPr>
          </w:p>
        </w:tc>
        <w:tc>
          <w:tcPr>
            <w:tcW w:w="5285" w:type="dxa"/>
          </w:tcPr>
          <w:p w14:paraId="1ED3AE94" w14:textId="77777777" w:rsidR="0073198F" w:rsidRDefault="0073198F" w:rsidP="00004E72">
            <w:pPr>
              <w:spacing w:line="240" w:lineRule="auto"/>
              <w:ind w:right="-45"/>
            </w:pPr>
          </w:p>
          <w:p w14:paraId="6453C68C" w14:textId="77777777" w:rsidR="002B018E" w:rsidRPr="00A11DDA" w:rsidRDefault="002B018E" w:rsidP="007C259E">
            <w:pPr>
              <w:numPr>
                <w:ilvl w:val="1"/>
                <w:numId w:val="25"/>
              </w:numPr>
              <w:spacing w:after="0" w:line="240" w:lineRule="auto"/>
              <w:ind w:left="43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Include any information without documenting it</w:t>
            </w:r>
          </w:p>
          <w:p w14:paraId="7CF4D44E" w14:textId="77777777" w:rsidR="002B018E" w:rsidRPr="00A11DDA" w:rsidRDefault="002B018E" w:rsidP="002B018E">
            <w:pPr>
              <w:rPr>
                <w:rFonts w:asciiTheme="majorHAnsi" w:hAnsiTheme="majorHAnsi" w:cstheme="majorHAnsi"/>
                <w:sz w:val="24"/>
                <w:szCs w:val="24"/>
              </w:rPr>
            </w:pPr>
          </w:p>
          <w:p w14:paraId="5781A04E" w14:textId="77777777" w:rsidR="002B018E" w:rsidRPr="00A11DDA" w:rsidRDefault="002B018E" w:rsidP="007C259E">
            <w:pPr>
              <w:numPr>
                <w:ilvl w:val="1"/>
                <w:numId w:val="25"/>
              </w:numPr>
              <w:spacing w:after="0" w:line="240" w:lineRule="auto"/>
              <w:ind w:left="43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Include uncaptioned documentation</w:t>
            </w:r>
          </w:p>
          <w:p w14:paraId="22EFC6CD" w14:textId="77777777" w:rsidR="002B018E" w:rsidRPr="00A11DDA" w:rsidRDefault="002B018E" w:rsidP="002B018E">
            <w:pPr>
              <w:rPr>
                <w:rFonts w:asciiTheme="majorHAnsi" w:hAnsiTheme="majorHAnsi" w:cstheme="majorHAnsi"/>
                <w:sz w:val="24"/>
                <w:szCs w:val="24"/>
              </w:rPr>
            </w:pPr>
          </w:p>
          <w:p w14:paraId="63AA609D" w14:textId="77777777" w:rsidR="002B018E" w:rsidRPr="00A11DDA" w:rsidRDefault="002B018E" w:rsidP="007C259E">
            <w:pPr>
              <w:numPr>
                <w:ilvl w:val="1"/>
                <w:numId w:val="25"/>
              </w:numPr>
              <w:spacing w:after="0" w:line="240" w:lineRule="auto"/>
              <w:ind w:left="43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 xml:space="preserve">Include lesson plans for an objective without other documentation (ONLY include if accompanied by other documentation that proves the activity </w:t>
            </w:r>
            <w:proofErr w:type="gramStart"/>
            <w:r w:rsidRPr="00A11DDA">
              <w:rPr>
                <w:rFonts w:asciiTheme="majorHAnsi" w:eastAsia="Arial" w:hAnsiTheme="majorHAnsi" w:cstheme="majorHAnsi"/>
                <w:color w:val="008000"/>
                <w:sz w:val="24"/>
                <w:szCs w:val="24"/>
              </w:rPr>
              <w:t>actually happened</w:t>
            </w:r>
            <w:proofErr w:type="gramEnd"/>
            <w:r w:rsidRPr="00A11DDA">
              <w:rPr>
                <w:rFonts w:asciiTheme="majorHAnsi" w:eastAsia="Arial" w:hAnsiTheme="majorHAnsi" w:cstheme="majorHAnsi"/>
                <w:color w:val="008000"/>
                <w:sz w:val="24"/>
                <w:szCs w:val="24"/>
              </w:rPr>
              <w:t xml:space="preserve"> and shows how the students were involved/responded to the activity)</w:t>
            </w:r>
          </w:p>
          <w:p w14:paraId="1A496571" w14:textId="77777777" w:rsidR="002B018E" w:rsidRPr="00A11DDA" w:rsidRDefault="002B018E" w:rsidP="002B018E">
            <w:pPr>
              <w:rPr>
                <w:rFonts w:asciiTheme="majorHAnsi" w:hAnsiTheme="majorHAnsi" w:cstheme="majorHAnsi"/>
                <w:sz w:val="24"/>
                <w:szCs w:val="24"/>
              </w:rPr>
            </w:pPr>
          </w:p>
          <w:p w14:paraId="0CC563F0" w14:textId="77777777" w:rsidR="002B018E" w:rsidRPr="00A11DDA" w:rsidRDefault="002B018E" w:rsidP="007C259E">
            <w:pPr>
              <w:numPr>
                <w:ilvl w:val="1"/>
                <w:numId w:val="25"/>
              </w:numPr>
              <w:spacing w:after="0" w:line="240" w:lineRule="auto"/>
              <w:ind w:left="43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Include documentation that does not prove an activity happened.  It does not strengthen the application (and may, in fact, weaken it).  Examples of non-documentation that should not be included:</w:t>
            </w:r>
          </w:p>
          <w:p w14:paraId="0B97B765" w14:textId="7D3153F9" w:rsidR="002B018E" w:rsidRPr="00A11DDA" w:rsidRDefault="002B018E" w:rsidP="007C259E">
            <w:pPr>
              <w:numPr>
                <w:ilvl w:val="2"/>
                <w:numId w:val="25"/>
              </w:numPr>
              <w:spacing w:after="0" w:line="240" w:lineRule="auto"/>
              <w:ind w:left="97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 xml:space="preserve">images copied off the internet (instead, use photos of </w:t>
            </w:r>
            <w:r w:rsidRPr="00A11DDA">
              <w:rPr>
                <w:rFonts w:asciiTheme="majorHAnsi" w:eastAsia="Arial" w:hAnsiTheme="majorHAnsi" w:cstheme="majorHAnsi"/>
                <w:b/>
                <w:color w:val="008000"/>
                <w:sz w:val="24"/>
                <w:szCs w:val="24"/>
              </w:rPr>
              <w:t>your</w:t>
            </w:r>
            <w:r w:rsidRPr="00A11DDA">
              <w:rPr>
                <w:rFonts w:asciiTheme="majorHAnsi" w:eastAsia="Arial" w:hAnsiTheme="majorHAnsi" w:cstheme="majorHAnsi"/>
                <w:color w:val="008000"/>
                <w:sz w:val="24"/>
                <w:szCs w:val="24"/>
              </w:rPr>
              <w:t xml:space="preserve"> students at work)</w:t>
            </w:r>
          </w:p>
          <w:p w14:paraId="566362ED" w14:textId="48EAF3E8" w:rsidR="002B018E" w:rsidRPr="00A11DDA" w:rsidRDefault="002B018E" w:rsidP="007C259E">
            <w:pPr>
              <w:numPr>
                <w:ilvl w:val="2"/>
                <w:numId w:val="25"/>
              </w:numPr>
              <w:spacing w:after="0" w:line="240" w:lineRule="auto"/>
              <w:ind w:left="97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 xml:space="preserve">descriptions of programs copied off the internet (instead, use </w:t>
            </w:r>
            <w:r w:rsidRPr="00A11DDA">
              <w:rPr>
                <w:rFonts w:asciiTheme="majorHAnsi" w:eastAsia="Arial" w:hAnsiTheme="majorHAnsi" w:cstheme="majorHAnsi"/>
                <w:b/>
                <w:color w:val="008000"/>
                <w:sz w:val="24"/>
                <w:szCs w:val="24"/>
              </w:rPr>
              <w:t xml:space="preserve">your </w:t>
            </w:r>
            <w:r w:rsidRPr="00A11DDA">
              <w:rPr>
                <w:rFonts w:asciiTheme="majorHAnsi" w:eastAsia="Arial" w:hAnsiTheme="majorHAnsi" w:cstheme="majorHAnsi"/>
                <w:color w:val="008000"/>
                <w:sz w:val="24"/>
                <w:szCs w:val="24"/>
              </w:rPr>
              <w:t>students’ photos or reflections about the program)</w:t>
            </w:r>
          </w:p>
          <w:p w14:paraId="3DD6F1A5" w14:textId="77777777" w:rsidR="002B018E" w:rsidRPr="00A11DDA" w:rsidRDefault="002B018E" w:rsidP="007C259E">
            <w:pPr>
              <w:numPr>
                <w:ilvl w:val="2"/>
                <w:numId w:val="25"/>
              </w:numPr>
              <w:spacing w:after="0" w:line="240" w:lineRule="auto"/>
              <w:ind w:left="97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flyers or emails advertising PD’s (instead, use specific proof that a specific staff member attended the PD)</w:t>
            </w:r>
          </w:p>
          <w:p w14:paraId="7A010EB8" w14:textId="77777777" w:rsidR="002B018E" w:rsidRPr="00A11DDA" w:rsidRDefault="002B018E" w:rsidP="007C259E">
            <w:pPr>
              <w:numPr>
                <w:ilvl w:val="2"/>
                <w:numId w:val="25"/>
              </w:numPr>
              <w:spacing w:after="0" w:line="240" w:lineRule="auto"/>
              <w:ind w:left="972" w:hanging="358"/>
              <w:rPr>
                <w:rFonts w:asciiTheme="majorHAnsi" w:hAnsiTheme="majorHAnsi" w:cstheme="majorHAnsi"/>
                <w:color w:val="008000"/>
                <w:sz w:val="24"/>
                <w:szCs w:val="24"/>
              </w:rPr>
            </w:pPr>
            <w:r w:rsidRPr="00A11DDA">
              <w:rPr>
                <w:rFonts w:asciiTheme="majorHAnsi" w:eastAsia="Arial" w:hAnsiTheme="majorHAnsi" w:cstheme="majorHAnsi"/>
                <w:color w:val="008000"/>
                <w:sz w:val="24"/>
                <w:szCs w:val="24"/>
              </w:rPr>
              <w:t>curriculum created by the school system and used by the whole system (it doesn’t prove that a school is taking special steps to be green – except when enhancing Objective 1.2)</w:t>
            </w:r>
          </w:p>
          <w:p w14:paraId="376CB677" w14:textId="77777777" w:rsidR="0073198F" w:rsidRDefault="0073198F" w:rsidP="00004E72">
            <w:pPr>
              <w:spacing w:line="240" w:lineRule="auto"/>
              <w:ind w:right="-45"/>
            </w:pPr>
          </w:p>
        </w:tc>
      </w:tr>
    </w:tbl>
    <w:p w14:paraId="6C29646B" w14:textId="7560F1C0" w:rsidR="006A01B7" w:rsidRDefault="006A01B7" w:rsidP="00B47C2E">
      <w:pPr>
        <w:pStyle w:val="Heading1"/>
      </w:pPr>
      <w:bookmarkStart w:id="30" w:name="_Toc494456391"/>
      <w:r w:rsidRPr="006A01B7">
        <w:rPr>
          <w:rStyle w:val="Heading1Char"/>
        </w:rPr>
        <w:lastRenderedPageBreak/>
        <w:t>IMPORTANT FILING INFORMATION AND DATES FOR 201</w:t>
      </w:r>
      <w:r w:rsidR="007F3AB2">
        <w:rPr>
          <w:rStyle w:val="Heading1Char"/>
        </w:rPr>
        <w:t>8</w:t>
      </w:r>
      <w:r w:rsidRPr="006A01B7">
        <w:rPr>
          <w:rStyle w:val="Heading1Char"/>
        </w:rPr>
        <w:t>/1</w:t>
      </w:r>
      <w:bookmarkEnd w:id="30"/>
      <w:r w:rsidR="007F3AB2">
        <w:rPr>
          <w:rStyle w:val="Heading1Char"/>
        </w:rPr>
        <w:t>9</w:t>
      </w:r>
      <w:r>
        <w:rPr>
          <w:b/>
          <w:color w:val="008000"/>
        </w:rPr>
        <w:t xml:space="preserve">  </w:t>
      </w:r>
    </w:p>
    <w:p w14:paraId="1BE8E327" w14:textId="112481B9" w:rsidR="002B018E" w:rsidRPr="00A11DDA" w:rsidRDefault="002B018E" w:rsidP="002B018E">
      <w:pPr>
        <w:rPr>
          <w:rFonts w:asciiTheme="majorHAnsi" w:hAnsiTheme="majorHAnsi" w:cstheme="majorHAnsi"/>
          <w:sz w:val="24"/>
          <w:szCs w:val="24"/>
        </w:rPr>
      </w:pPr>
      <w:r w:rsidRPr="00A11DDA">
        <w:rPr>
          <w:rFonts w:asciiTheme="majorHAnsi" w:eastAsia="Arial" w:hAnsiTheme="majorHAnsi" w:cstheme="majorHAnsi"/>
          <w:b/>
          <w:sz w:val="24"/>
          <w:szCs w:val="24"/>
        </w:rPr>
        <w:t xml:space="preserve">Maryland Green </w:t>
      </w:r>
      <w:r w:rsidR="004C0325">
        <w:rPr>
          <w:rFonts w:asciiTheme="majorHAnsi" w:eastAsia="Arial" w:hAnsiTheme="majorHAnsi" w:cstheme="majorHAnsi"/>
          <w:b/>
          <w:sz w:val="24"/>
          <w:szCs w:val="24"/>
        </w:rPr>
        <w:t xml:space="preserve">Center </w:t>
      </w:r>
      <w:r w:rsidRPr="00A11DDA">
        <w:rPr>
          <w:rFonts w:asciiTheme="majorHAnsi" w:eastAsia="Arial" w:hAnsiTheme="majorHAnsi" w:cstheme="majorHAnsi"/>
          <w:b/>
          <w:sz w:val="24"/>
          <w:szCs w:val="24"/>
        </w:rPr>
        <w:t>Application Dates:</w:t>
      </w:r>
    </w:p>
    <w:p w14:paraId="505F1779" w14:textId="4B4A691F" w:rsidR="002B018E" w:rsidRPr="00A11DDA" w:rsidRDefault="002B018E" w:rsidP="00991007">
      <w:pPr>
        <w:numPr>
          <w:ilvl w:val="0"/>
          <w:numId w:val="27"/>
        </w:numPr>
        <w:spacing w:after="120" w:line="240" w:lineRule="auto"/>
        <w:contextualSpacing/>
        <w:rPr>
          <w:rFonts w:asciiTheme="majorHAnsi" w:hAnsiTheme="majorHAnsi" w:cstheme="majorHAnsi"/>
          <w:sz w:val="24"/>
          <w:szCs w:val="24"/>
        </w:rPr>
      </w:pPr>
      <w:r w:rsidRPr="00A11DDA">
        <w:rPr>
          <w:rFonts w:asciiTheme="majorHAnsi" w:eastAsia="Arial" w:hAnsiTheme="majorHAnsi" w:cstheme="majorHAnsi"/>
          <w:sz w:val="24"/>
          <w:szCs w:val="24"/>
        </w:rPr>
        <w:t xml:space="preserve">Application fee of $100 must be paid to MAEOE by </w:t>
      </w:r>
      <w:r w:rsidRPr="00A11DDA">
        <w:rPr>
          <w:rFonts w:asciiTheme="majorHAnsi" w:eastAsia="Arial" w:hAnsiTheme="majorHAnsi" w:cstheme="majorHAnsi"/>
          <w:b/>
          <w:sz w:val="24"/>
          <w:szCs w:val="24"/>
        </w:rPr>
        <w:t>December 1</w:t>
      </w:r>
      <w:r w:rsidR="007F3AB2">
        <w:rPr>
          <w:rFonts w:asciiTheme="majorHAnsi" w:eastAsia="Arial" w:hAnsiTheme="majorHAnsi" w:cstheme="majorHAnsi"/>
          <w:b/>
          <w:sz w:val="24"/>
          <w:szCs w:val="24"/>
        </w:rPr>
        <w:t>4</w:t>
      </w:r>
      <w:r w:rsidRPr="00A11DDA">
        <w:rPr>
          <w:rFonts w:asciiTheme="majorHAnsi" w:eastAsia="Arial" w:hAnsiTheme="majorHAnsi" w:cstheme="majorHAnsi"/>
          <w:b/>
          <w:sz w:val="24"/>
          <w:szCs w:val="24"/>
        </w:rPr>
        <w:t>, 201</w:t>
      </w:r>
      <w:r w:rsidR="007F3AB2">
        <w:rPr>
          <w:rFonts w:asciiTheme="majorHAnsi" w:eastAsia="Arial" w:hAnsiTheme="majorHAnsi" w:cstheme="majorHAnsi"/>
          <w:b/>
          <w:sz w:val="24"/>
          <w:szCs w:val="24"/>
        </w:rPr>
        <w:t>8</w:t>
      </w:r>
      <w:r w:rsidRPr="00A11DDA">
        <w:rPr>
          <w:rFonts w:asciiTheme="majorHAnsi" w:eastAsia="Arial" w:hAnsiTheme="majorHAnsi" w:cstheme="majorHAnsi"/>
          <w:b/>
          <w:sz w:val="24"/>
          <w:szCs w:val="24"/>
        </w:rPr>
        <w:t>.</w:t>
      </w:r>
    </w:p>
    <w:p w14:paraId="6B1461A9" w14:textId="025580FF" w:rsidR="002B018E" w:rsidRPr="00AD2EB0" w:rsidRDefault="002B018E" w:rsidP="00991007">
      <w:pPr>
        <w:pStyle w:val="ListParagraph"/>
        <w:numPr>
          <w:ilvl w:val="1"/>
          <w:numId w:val="27"/>
        </w:numPr>
        <w:spacing w:after="120" w:line="240" w:lineRule="auto"/>
        <w:rPr>
          <w:rFonts w:asciiTheme="majorHAnsi" w:hAnsiTheme="majorHAnsi" w:cstheme="majorHAnsi"/>
          <w:sz w:val="24"/>
          <w:szCs w:val="24"/>
        </w:rPr>
      </w:pPr>
      <w:r w:rsidRPr="002B018E">
        <w:rPr>
          <w:rFonts w:asciiTheme="majorHAnsi" w:eastAsia="Arial" w:hAnsiTheme="majorHAnsi" w:cstheme="majorHAnsi"/>
          <w:sz w:val="24"/>
          <w:szCs w:val="24"/>
        </w:rPr>
        <w:t>Centers that applied in Spring 201</w:t>
      </w:r>
      <w:r w:rsidR="004C0325">
        <w:rPr>
          <w:rFonts w:asciiTheme="majorHAnsi" w:eastAsia="Arial" w:hAnsiTheme="majorHAnsi" w:cstheme="majorHAnsi"/>
          <w:sz w:val="24"/>
          <w:szCs w:val="24"/>
        </w:rPr>
        <w:t>8</w:t>
      </w:r>
      <w:r w:rsidRPr="002B018E">
        <w:rPr>
          <w:rFonts w:asciiTheme="majorHAnsi" w:eastAsia="Arial" w:hAnsiTheme="majorHAnsi" w:cstheme="majorHAnsi"/>
          <w:color w:val="800080"/>
          <w:sz w:val="24"/>
          <w:szCs w:val="24"/>
        </w:rPr>
        <w:t xml:space="preserve"> </w:t>
      </w:r>
      <w:r w:rsidRPr="002B018E">
        <w:rPr>
          <w:rFonts w:asciiTheme="majorHAnsi" w:eastAsia="Arial" w:hAnsiTheme="majorHAnsi" w:cstheme="majorHAnsi"/>
          <w:sz w:val="24"/>
          <w:szCs w:val="24"/>
        </w:rPr>
        <w:t>and are resubmitting in the 201</w:t>
      </w:r>
      <w:r w:rsidR="007F3AB2">
        <w:rPr>
          <w:rFonts w:asciiTheme="majorHAnsi" w:eastAsia="Arial" w:hAnsiTheme="majorHAnsi" w:cstheme="majorHAnsi"/>
          <w:sz w:val="24"/>
          <w:szCs w:val="24"/>
        </w:rPr>
        <w:t>8</w:t>
      </w:r>
      <w:r w:rsidRPr="002B018E">
        <w:rPr>
          <w:rFonts w:asciiTheme="majorHAnsi" w:eastAsia="Arial" w:hAnsiTheme="majorHAnsi" w:cstheme="majorHAnsi"/>
          <w:sz w:val="24"/>
          <w:szCs w:val="24"/>
        </w:rPr>
        <w:t>/201</w:t>
      </w:r>
      <w:r w:rsidR="007F3AB2">
        <w:rPr>
          <w:rFonts w:asciiTheme="majorHAnsi" w:eastAsia="Arial" w:hAnsiTheme="majorHAnsi" w:cstheme="majorHAnsi"/>
          <w:sz w:val="24"/>
          <w:szCs w:val="24"/>
        </w:rPr>
        <w:t>9</w:t>
      </w:r>
      <w:r w:rsidRPr="002B018E">
        <w:rPr>
          <w:rFonts w:asciiTheme="majorHAnsi" w:eastAsia="Arial" w:hAnsiTheme="majorHAnsi" w:cstheme="majorHAnsi"/>
          <w:sz w:val="24"/>
          <w:szCs w:val="24"/>
        </w:rPr>
        <w:t xml:space="preserve"> school year will not be required to file an additional application fee.  However, please contact </w:t>
      </w:r>
      <w:hyperlink r:id="rId36">
        <w:r w:rsidRPr="002B018E">
          <w:rPr>
            <w:rFonts w:asciiTheme="majorHAnsi" w:eastAsia="Arial" w:hAnsiTheme="majorHAnsi" w:cstheme="majorHAnsi"/>
            <w:color w:val="0000FF"/>
            <w:sz w:val="24"/>
            <w:szCs w:val="24"/>
            <w:u w:val="single"/>
          </w:rPr>
          <w:t>greenschools@maeoe.org</w:t>
        </w:r>
      </w:hyperlink>
      <w:r w:rsidRPr="002B018E">
        <w:rPr>
          <w:rFonts w:asciiTheme="majorHAnsi" w:eastAsia="Arial" w:hAnsiTheme="majorHAnsi" w:cstheme="majorHAnsi"/>
          <w:sz w:val="24"/>
          <w:szCs w:val="24"/>
        </w:rPr>
        <w:t xml:space="preserve"> to confirm your fee status and intent to apply.</w:t>
      </w:r>
    </w:p>
    <w:p w14:paraId="11738B97" w14:textId="77777777" w:rsidR="00AD2EB0" w:rsidRPr="002B018E" w:rsidRDefault="004007A7" w:rsidP="00AD2EB0">
      <w:pPr>
        <w:pStyle w:val="ListParagraph"/>
        <w:numPr>
          <w:ilvl w:val="1"/>
          <w:numId w:val="27"/>
        </w:numPr>
        <w:rPr>
          <w:rFonts w:asciiTheme="majorHAnsi" w:hAnsiTheme="majorHAnsi" w:cstheme="majorHAnsi"/>
          <w:sz w:val="24"/>
          <w:szCs w:val="24"/>
        </w:rPr>
      </w:pPr>
      <w:hyperlink r:id="rId37" w:history="1">
        <w:r w:rsidR="00AD2EB0" w:rsidRPr="00B42212">
          <w:rPr>
            <w:rStyle w:val="Hyperlink"/>
            <w:rFonts w:asciiTheme="majorHAnsi" w:eastAsia="Arial" w:hAnsiTheme="majorHAnsi" w:cstheme="majorHAnsi"/>
            <w:sz w:val="24"/>
            <w:szCs w:val="24"/>
          </w:rPr>
          <w:t>Click here for the intent to apply</w:t>
        </w:r>
      </w:hyperlink>
      <w:r w:rsidR="00AD2EB0">
        <w:rPr>
          <w:rFonts w:asciiTheme="majorHAnsi" w:eastAsia="Arial" w:hAnsiTheme="majorHAnsi" w:cstheme="majorHAnsi"/>
          <w:sz w:val="24"/>
          <w:szCs w:val="24"/>
        </w:rPr>
        <w:t xml:space="preserve">. </w:t>
      </w:r>
    </w:p>
    <w:p w14:paraId="25425D3A" w14:textId="77777777" w:rsidR="00AD2EB0" w:rsidRPr="002B018E" w:rsidRDefault="00AD2EB0" w:rsidP="00AD2EB0">
      <w:pPr>
        <w:pStyle w:val="ListParagraph"/>
        <w:spacing w:after="120" w:line="240" w:lineRule="auto"/>
        <w:ind w:left="1440"/>
        <w:rPr>
          <w:rFonts w:asciiTheme="majorHAnsi" w:hAnsiTheme="majorHAnsi" w:cstheme="majorHAnsi"/>
          <w:sz w:val="24"/>
          <w:szCs w:val="24"/>
        </w:rPr>
      </w:pPr>
    </w:p>
    <w:p w14:paraId="20F74945" w14:textId="6D667DB3" w:rsidR="002B018E" w:rsidRPr="00991007" w:rsidRDefault="002B018E" w:rsidP="00991007">
      <w:pPr>
        <w:numPr>
          <w:ilvl w:val="0"/>
          <w:numId w:val="27"/>
        </w:numPr>
        <w:spacing w:before="120" w:after="120" w:line="240" w:lineRule="auto"/>
        <w:contextualSpacing/>
        <w:rPr>
          <w:rFonts w:asciiTheme="majorHAnsi" w:hAnsiTheme="majorHAnsi" w:cstheme="majorHAnsi"/>
          <w:sz w:val="24"/>
          <w:szCs w:val="24"/>
        </w:rPr>
      </w:pPr>
      <w:r w:rsidRPr="00A11DDA">
        <w:rPr>
          <w:rFonts w:asciiTheme="majorHAnsi" w:eastAsia="Arial" w:hAnsiTheme="majorHAnsi" w:cstheme="majorHAnsi"/>
          <w:sz w:val="24"/>
          <w:szCs w:val="24"/>
        </w:rPr>
        <w:t xml:space="preserve">On-line applications are preferred.  See the MAEOE website for </w:t>
      </w:r>
      <w:hyperlink r:id="rId38">
        <w:r w:rsidRPr="00A11DDA">
          <w:rPr>
            <w:rFonts w:asciiTheme="majorHAnsi" w:eastAsia="Arial" w:hAnsiTheme="majorHAnsi" w:cstheme="majorHAnsi"/>
            <w:color w:val="1155CC"/>
            <w:sz w:val="24"/>
            <w:szCs w:val="24"/>
            <w:u w:val="single"/>
          </w:rPr>
          <w:t>examples</w:t>
        </w:r>
      </w:hyperlink>
      <w:r w:rsidRPr="00A11DDA">
        <w:rPr>
          <w:rFonts w:asciiTheme="majorHAnsi" w:eastAsia="Arial" w:hAnsiTheme="majorHAnsi" w:cstheme="majorHAnsi"/>
          <w:sz w:val="24"/>
          <w:szCs w:val="24"/>
        </w:rPr>
        <w:t xml:space="preserve">. </w:t>
      </w:r>
    </w:p>
    <w:p w14:paraId="0FF11D53" w14:textId="77777777" w:rsidR="00991007" w:rsidRPr="00A11DDA" w:rsidRDefault="00991007" w:rsidP="00991007">
      <w:pPr>
        <w:spacing w:before="120" w:after="120" w:line="240" w:lineRule="auto"/>
        <w:ind w:left="720"/>
        <w:contextualSpacing/>
        <w:rPr>
          <w:rFonts w:asciiTheme="majorHAnsi" w:hAnsiTheme="majorHAnsi" w:cstheme="majorHAnsi"/>
          <w:sz w:val="24"/>
          <w:szCs w:val="24"/>
        </w:rPr>
      </w:pPr>
    </w:p>
    <w:p w14:paraId="49BBA5A4" w14:textId="2FFEBA91" w:rsidR="002B018E" w:rsidRPr="00991007" w:rsidRDefault="002B018E" w:rsidP="00991007">
      <w:pPr>
        <w:numPr>
          <w:ilvl w:val="0"/>
          <w:numId w:val="27"/>
        </w:numPr>
        <w:spacing w:before="120" w:after="120" w:line="240" w:lineRule="auto"/>
        <w:contextualSpacing/>
        <w:rPr>
          <w:rFonts w:asciiTheme="majorHAnsi" w:hAnsiTheme="majorHAnsi" w:cstheme="majorHAnsi"/>
          <w:sz w:val="24"/>
          <w:szCs w:val="24"/>
        </w:rPr>
      </w:pPr>
      <w:r w:rsidRPr="00A11DDA">
        <w:rPr>
          <w:rFonts w:asciiTheme="majorHAnsi" w:eastAsia="Arial" w:hAnsiTheme="majorHAnsi" w:cstheme="majorHAnsi"/>
          <w:b/>
          <w:sz w:val="24"/>
          <w:szCs w:val="24"/>
        </w:rPr>
        <w:t xml:space="preserve">Send all electronic applications to </w:t>
      </w:r>
      <w:hyperlink r:id="rId39">
        <w:r w:rsidRPr="00A11DDA">
          <w:rPr>
            <w:rFonts w:asciiTheme="majorHAnsi" w:eastAsia="Arial" w:hAnsiTheme="majorHAnsi" w:cstheme="majorHAnsi"/>
            <w:b/>
            <w:sz w:val="24"/>
            <w:szCs w:val="24"/>
            <w:u w:val="single"/>
          </w:rPr>
          <w:t>applications@maeoe.org</w:t>
        </w:r>
      </w:hyperlink>
      <w:r w:rsidRPr="00A11DDA">
        <w:rPr>
          <w:rFonts w:asciiTheme="majorHAnsi" w:hAnsiTheme="majorHAnsi" w:cstheme="majorHAnsi"/>
          <w:sz w:val="24"/>
          <w:szCs w:val="24"/>
        </w:rPr>
        <w:t xml:space="preserve">.  </w:t>
      </w:r>
      <w:r w:rsidRPr="00A11DDA">
        <w:rPr>
          <w:rFonts w:asciiTheme="majorHAnsi" w:eastAsia="Arial" w:hAnsiTheme="majorHAnsi" w:cstheme="majorHAnsi"/>
          <w:b/>
          <w:sz w:val="24"/>
          <w:szCs w:val="24"/>
        </w:rPr>
        <w:t xml:space="preserve">The Application’s Cover Sheet, One Page Summary and Top 5 should be a separate attachment/file from the main application. </w:t>
      </w:r>
      <w:r w:rsidRPr="00A11DDA">
        <w:rPr>
          <w:rFonts w:asciiTheme="majorHAnsi" w:eastAsia="Arial" w:hAnsiTheme="majorHAnsi" w:cstheme="majorHAnsi"/>
          <w:sz w:val="24"/>
          <w:szCs w:val="24"/>
        </w:rPr>
        <w:t xml:space="preserve">All pieces of the application can be attached to the same email.  Please send to </w:t>
      </w:r>
      <w:hyperlink r:id="rId40">
        <w:r w:rsidRPr="00A11DDA">
          <w:rPr>
            <w:rFonts w:asciiTheme="majorHAnsi" w:eastAsia="Arial" w:hAnsiTheme="majorHAnsi" w:cstheme="majorHAnsi"/>
            <w:color w:val="1155CC"/>
            <w:sz w:val="24"/>
            <w:szCs w:val="24"/>
            <w:u w:val="single"/>
          </w:rPr>
          <w:t>applications@maeoe.org</w:t>
        </w:r>
      </w:hyperlink>
      <w:r w:rsidRPr="00A11DDA">
        <w:rPr>
          <w:rFonts w:asciiTheme="majorHAnsi" w:eastAsia="Arial" w:hAnsiTheme="majorHAnsi" w:cstheme="majorHAnsi"/>
          <w:sz w:val="24"/>
          <w:szCs w:val="24"/>
        </w:rPr>
        <w:t xml:space="preserve"> or MAEOE, </w:t>
      </w:r>
      <w:r w:rsidR="005E5BF0">
        <w:rPr>
          <w:rFonts w:asciiTheme="majorHAnsi" w:eastAsia="Arial" w:hAnsiTheme="majorHAnsi" w:cstheme="majorHAnsi"/>
          <w:sz w:val="24"/>
          <w:szCs w:val="24"/>
        </w:rPr>
        <w:t>10015 Old Columbia Road, B-215, Columbia, MD 21046</w:t>
      </w:r>
      <w:r w:rsidRPr="00A11DDA">
        <w:rPr>
          <w:rFonts w:asciiTheme="majorHAnsi" w:eastAsia="Arial" w:hAnsiTheme="majorHAnsi" w:cstheme="majorHAnsi"/>
          <w:sz w:val="24"/>
          <w:szCs w:val="24"/>
        </w:rPr>
        <w:t>.</w:t>
      </w:r>
    </w:p>
    <w:p w14:paraId="5A48161B" w14:textId="77777777" w:rsidR="00991007" w:rsidRPr="00A11DDA" w:rsidRDefault="00991007" w:rsidP="00991007">
      <w:pPr>
        <w:spacing w:before="120" w:after="120" w:line="240" w:lineRule="auto"/>
        <w:contextualSpacing/>
        <w:rPr>
          <w:rFonts w:asciiTheme="majorHAnsi" w:hAnsiTheme="majorHAnsi" w:cstheme="majorHAnsi"/>
          <w:sz w:val="24"/>
          <w:szCs w:val="24"/>
        </w:rPr>
      </w:pPr>
    </w:p>
    <w:p w14:paraId="0CB2EFF0" w14:textId="2440ED47" w:rsidR="002B018E" w:rsidRPr="00991007" w:rsidRDefault="002B018E" w:rsidP="00991007">
      <w:pPr>
        <w:numPr>
          <w:ilvl w:val="0"/>
          <w:numId w:val="27"/>
        </w:numPr>
        <w:spacing w:before="120" w:after="120" w:line="240" w:lineRule="auto"/>
        <w:contextualSpacing/>
        <w:rPr>
          <w:rFonts w:asciiTheme="majorHAnsi" w:hAnsiTheme="majorHAnsi" w:cstheme="majorHAnsi"/>
          <w:sz w:val="24"/>
          <w:szCs w:val="24"/>
        </w:rPr>
      </w:pPr>
      <w:bookmarkStart w:id="31" w:name="_Hlk494456564"/>
      <w:r w:rsidRPr="00A11DDA">
        <w:rPr>
          <w:rFonts w:asciiTheme="majorHAnsi" w:eastAsia="Arial" w:hAnsiTheme="majorHAnsi" w:cstheme="majorHAnsi"/>
          <w:b/>
          <w:sz w:val="24"/>
          <w:szCs w:val="24"/>
        </w:rPr>
        <w:t xml:space="preserve">Due Date: </w:t>
      </w:r>
      <w:r w:rsidRPr="00A11DDA">
        <w:rPr>
          <w:rFonts w:asciiTheme="majorHAnsi" w:eastAsia="Arial" w:hAnsiTheme="majorHAnsi" w:cstheme="majorHAnsi"/>
          <w:sz w:val="24"/>
          <w:szCs w:val="24"/>
        </w:rPr>
        <w:t xml:space="preserve">Electronic applications and hand-delivered applications are due to MAEOE by </w:t>
      </w:r>
      <w:r w:rsidR="00174A9C">
        <w:rPr>
          <w:rFonts w:asciiTheme="majorHAnsi" w:eastAsia="Arial" w:hAnsiTheme="majorHAnsi" w:cstheme="majorHAnsi"/>
          <w:b/>
          <w:sz w:val="24"/>
          <w:szCs w:val="24"/>
        </w:rPr>
        <w:t>March 1</w:t>
      </w:r>
      <w:r w:rsidR="007F3AB2">
        <w:rPr>
          <w:rFonts w:asciiTheme="majorHAnsi" w:eastAsia="Arial" w:hAnsiTheme="majorHAnsi" w:cstheme="majorHAnsi"/>
          <w:b/>
          <w:sz w:val="24"/>
          <w:szCs w:val="24"/>
        </w:rPr>
        <w:t>8</w:t>
      </w:r>
      <w:r w:rsidR="00174A9C">
        <w:rPr>
          <w:rFonts w:asciiTheme="majorHAnsi" w:eastAsia="Arial" w:hAnsiTheme="majorHAnsi" w:cstheme="majorHAnsi"/>
          <w:b/>
          <w:sz w:val="24"/>
          <w:szCs w:val="24"/>
        </w:rPr>
        <w:t>, 201</w:t>
      </w:r>
      <w:r w:rsidR="007F3AB2">
        <w:rPr>
          <w:rFonts w:asciiTheme="majorHAnsi" w:eastAsia="Arial" w:hAnsiTheme="majorHAnsi" w:cstheme="majorHAnsi"/>
          <w:b/>
          <w:sz w:val="24"/>
          <w:szCs w:val="24"/>
        </w:rPr>
        <w:t>9</w:t>
      </w:r>
      <w:r w:rsidRPr="00A11DDA">
        <w:rPr>
          <w:rFonts w:asciiTheme="majorHAnsi" w:eastAsia="Arial" w:hAnsiTheme="majorHAnsi" w:cstheme="majorHAnsi"/>
          <w:b/>
          <w:sz w:val="24"/>
          <w:szCs w:val="24"/>
        </w:rPr>
        <w:t xml:space="preserve">. </w:t>
      </w:r>
      <w:r w:rsidRPr="00A11DDA">
        <w:rPr>
          <w:rFonts w:asciiTheme="majorHAnsi" w:eastAsia="Arial" w:hAnsiTheme="majorHAnsi" w:cstheme="majorHAnsi"/>
          <w:sz w:val="24"/>
          <w:szCs w:val="24"/>
        </w:rPr>
        <w:t xml:space="preserve"> PowerPoint applications (saved on discs or data sticks) that are being mailed to MAEOE must</w:t>
      </w:r>
      <w:r w:rsidR="00174A9C">
        <w:rPr>
          <w:rFonts w:asciiTheme="majorHAnsi" w:eastAsia="Arial" w:hAnsiTheme="majorHAnsi" w:cstheme="majorHAnsi"/>
          <w:sz w:val="24"/>
          <w:szCs w:val="24"/>
        </w:rPr>
        <w:t xml:space="preserve"> be </w:t>
      </w:r>
      <w:r w:rsidR="00174A9C" w:rsidRPr="00991007">
        <w:rPr>
          <w:rFonts w:asciiTheme="majorHAnsi" w:eastAsia="Arial" w:hAnsiTheme="majorHAnsi" w:cstheme="majorHAnsi"/>
          <w:b/>
          <w:sz w:val="24"/>
          <w:szCs w:val="24"/>
        </w:rPr>
        <w:t>postmarked by March 1</w:t>
      </w:r>
      <w:r w:rsidR="004A2215" w:rsidRPr="00991007">
        <w:rPr>
          <w:rFonts w:asciiTheme="majorHAnsi" w:eastAsia="Arial" w:hAnsiTheme="majorHAnsi" w:cstheme="majorHAnsi"/>
          <w:b/>
          <w:sz w:val="24"/>
          <w:szCs w:val="24"/>
        </w:rPr>
        <w:t>8</w:t>
      </w:r>
      <w:r w:rsidR="00174A9C" w:rsidRPr="00991007">
        <w:rPr>
          <w:rFonts w:asciiTheme="majorHAnsi" w:eastAsia="Arial" w:hAnsiTheme="majorHAnsi" w:cstheme="majorHAnsi"/>
          <w:b/>
          <w:sz w:val="24"/>
          <w:szCs w:val="24"/>
        </w:rPr>
        <w:t>, 201</w:t>
      </w:r>
      <w:r w:rsidR="007F3AB2" w:rsidRPr="00991007">
        <w:rPr>
          <w:rFonts w:asciiTheme="majorHAnsi" w:eastAsia="Arial" w:hAnsiTheme="majorHAnsi" w:cstheme="majorHAnsi"/>
          <w:b/>
          <w:sz w:val="24"/>
          <w:szCs w:val="24"/>
        </w:rPr>
        <w:t>9</w:t>
      </w:r>
      <w:r w:rsidRPr="00A11DDA">
        <w:rPr>
          <w:rFonts w:asciiTheme="majorHAnsi" w:hAnsiTheme="majorHAnsi" w:cstheme="majorHAnsi"/>
          <w:sz w:val="24"/>
          <w:szCs w:val="24"/>
        </w:rPr>
        <w:t xml:space="preserve">.  </w:t>
      </w:r>
      <w:r w:rsidRPr="00A11DDA">
        <w:rPr>
          <w:rFonts w:asciiTheme="majorHAnsi" w:eastAsia="Arial" w:hAnsiTheme="majorHAnsi" w:cstheme="majorHAnsi"/>
          <w:sz w:val="24"/>
          <w:szCs w:val="24"/>
        </w:rPr>
        <w:t>Applicatio</w:t>
      </w:r>
      <w:r w:rsidR="00174A9C">
        <w:rPr>
          <w:rFonts w:asciiTheme="majorHAnsi" w:eastAsia="Arial" w:hAnsiTheme="majorHAnsi" w:cstheme="majorHAnsi"/>
          <w:sz w:val="24"/>
          <w:szCs w:val="24"/>
        </w:rPr>
        <w:t>ns received after March 1</w:t>
      </w:r>
      <w:r w:rsidR="007F3AB2">
        <w:rPr>
          <w:rFonts w:asciiTheme="majorHAnsi" w:eastAsia="Arial" w:hAnsiTheme="majorHAnsi" w:cstheme="majorHAnsi"/>
          <w:sz w:val="24"/>
          <w:szCs w:val="24"/>
        </w:rPr>
        <w:t>8</w:t>
      </w:r>
      <w:r w:rsidR="00174A9C">
        <w:rPr>
          <w:rFonts w:asciiTheme="majorHAnsi" w:eastAsia="Arial" w:hAnsiTheme="majorHAnsi" w:cstheme="majorHAnsi"/>
          <w:sz w:val="24"/>
          <w:szCs w:val="24"/>
        </w:rPr>
        <w:t>, 201</w:t>
      </w:r>
      <w:r w:rsidR="007F3AB2">
        <w:rPr>
          <w:rFonts w:asciiTheme="majorHAnsi" w:eastAsia="Arial" w:hAnsiTheme="majorHAnsi" w:cstheme="majorHAnsi"/>
          <w:sz w:val="24"/>
          <w:szCs w:val="24"/>
        </w:rPr>
        <w:t>9</w:t>
      </w:r>
      <w:r w:rsidRPr="00A11DDA">
        <w:rPr>
          <w:rFonts w:asciiTheme="majorHAnsi" w:eastAsia="Arial" w:hAnsiTheme="majorHAnsi" w:cstheme="majorHAnsi"/>
          <w:sz w:val="24"/>
          <w:szCs w:val="24"/>
        </w:rPr>
        <w:t xml:space="preserve"> and mailed applications</w:t>
      </w:r>
      <w:r w:rsidR="00174A9C">
        <w:rPr>
          <w:rFonts w:asciiTheme="majorHAnsi" w:eastAsia="Arial" w:hAnsiTheme="majorHAnsi" w:cstheme="majorHAnsi"/>
          <w:sz w:val="24"/>
          <w:szCs w:val="24"/>
        </w:rPr>
        <w:t xml:space="preserve"> postmarked after March 1</w:t>
      </w:r>
      <w:r w:rsidR="004A2215">
        <w:rPr>
          <w:rFonts w:asciiTheme="majorHAnsi" w:eastAsia="Arial" w:hAnsiTheme="majorHAnsi" w:cstheme="majorHAnsi"/>
          <w:sz w:val="24"/>
          <w:szCs w:val="24"/>
        </w:rPr>
        <w:t>8</w:t>
      </w:r>
      <w:r w:rsidR="00174A9C">
        <w:rPr>
          <w:rFonts w:asciiTheme="majorHAnsi" w:eastAsia="Arial" w:hAnsiTheme="majorHAnsi" w:cstheme="majorHAnsi"/>
          <w:sz w:val="24"/>
          <w:szCs w:val="24"/>
        </w:rPr>
        <w:t>, 201</w:t>
      </w:r>
      <w:r w:rsidR="004A2215">
        <w:rPr>
          <w:rFonts w:asciiTheme="majorHAnsi" w:eastAsia="Arial" w:hAnsiTheme="majorHAnsi" w:cstheme="majorHAnsi"/>
          <w:sz w:val="24"/>
          <w:szCs w:val="24"/>
        </w:rPr>
        <w:t>9</w:t>
      </w:r>
      <w:r w:rsidRPr="00A11DDA">
        <w:rPr>
          <w:rFonts w:asciiTheme="majorHAnsi" w:eastAsia="Arial" w:hAnsiTheme="majorHAnsi" w:cstheme="majorHAnsi"/>
          <w:sz w:val="24"/>
          <w:szCs w:val="24"/>
        </w:rPr>
        <w:t xml:space="preserve"> are not guaranteed review. </w:t>
      </w:r>
    </w:p>
    <w:p w14:paraId="14307FC7" w14:textId="77777777" w:rsidR="00991007" w:rsidRPr="00A11DDA" w:rsidRDefault="00991007" w:rsidP="00991007">
      <w:pPr>
        <w:spacing w:before="120" w:after="120" w:line="240" w:lineRule="auto"/>
        <w:contextualSpacing/>
        <w:rPr>
          <w:rFonts w:asciiTheme="majorHAnsi" w:hAnsiTheme="majorHAnsi" w:cstheme="majorHAnsi"/>
          <w:sz w:val="24"/>
          <w:szCs w:val="24"/>
        </w:rPr>
      </w:pPr>
    </w:p>
    <w:bookmarkEnd w:id="31"/>
    <w:p w14:paraId="17B06390" w14:textId="24F69F3C" w:rsidR="002B018E" w:rsidRPr="00991007" w:rsidRDefault="002B018E" w:rsidP="00991007">
      <w:pPr>
        <w:numPr>
          <w:ilvl w:val="0"/>
          <w:numId w:val="27"/>
        </w:numPr>
        <w:spacing w:before="120" w:after="120" w:line="240" w:lineRule="auto"/>
        <w:contextualSpacing/>
        <w:rPr>
          <w:rFonts w:asciiTheme="majorHAnsi" w:hAnsiTheme="majorHAnsi" w:cstheme="majorHAnsi"/>
          <w:sz w:val="24"/>
          <w:szCs w:val="24"/>
        </w:rPr>
      </w:pPr>
      <w:r w:rsidRPr="00A11DDA">
        <w:rPr>
          <w:rFonts w:asciiTheme="majorHAnsi" w:eastAsia="Arial" w:hAnsiTheme="majorHAnsi" w:cstheme="majorHAnsi"/>
          <w:sz w:val="24"/>
          <w:szCs w:val="24"/>
        </w:rPr>
        <w:t xml:space="preserve">You will receive a confirmation email within two weeks.  Because of the number of </w:t>
      </w:r>
      <w:proofErr w:type="gramStart"/>
      <w:r w:rsidRPr="00A11DDA">
        <w:rPr>
          <w:rFonts w:asciiTheme="majorHAnsi" w:eastAsia="Arial" w:hAnsiTheme="majorHAnsi" w:cstheme="majorHAnsi"/>
          <w:sz w:val="24"/>
          <w:szCs w:val="24"/>
        </w:rPr>
        <w:t>applications</w:t>
      </w:r>
      <w:proofErr w:type="gramEnd"/>
      <w:r w:rsidRPr="00A11DDA">
        <w:rPr>
          <w:rFonts w:asciiTheme="majorHAnsi" w:eastAsia="Arial" w:hAnsiTheme="majorHAnsi" w:cstheme="majorHAnsi"/>
          <w:sz w:val="24"/>
          <w:szCs w:val="24"/>
        </w:rPr>
        <w:t xml:space="preserve"> we receive on the due date, you are not guaranteed a confirmation until March 2</w:t>
      </w:r>
      <w:r w:rsidR="004A2215">
        <w:rPr>
          <w:rFonts w:asciiTheme="majorHAnsi" w:eastAsia="Arial" w:hAnsiTheme="majorHAnsi" w:cstheme="majorHAnsi"/>
          <w:sz w:val="24"/>
          <w:szCs w:val="24"/>
        </w:rPr>
        <w:t>5</w:t>
      </w:r>
      <w:r w:rsidRPr="00A11DDA">
        <w:rPr>
          <w:rFonts w:asciiTheme="majorHAnsi" w:eastAsia="Arial" w:hAnsiTheme="majorHAnsi" w:cstheme="majorHAnsi"/>
          <w:sz w:val="24"/>
          <w:szCs w:val="24"/>
        </w:rPr>
        <w:t>.  If you do not receive this confirmation</w:t>
      </w:r>
      <w:r w:rsidR="004A2215">
        <w:rPr>
          <w:rFonts w:asciiTheme="majorHAnsi" w:eastAsia="Arial" w:hAnsiTheme="majorHAnsi" w:cstheme="majorHAnsi"/>
          <w:sz w:val="24"/>
          <w:szCs w:val="24"/>
        </w:rPr>
        <w:t xml:space="preserve"> by April 1</w:t>
      </w:r>
      <w:r w:rsidRPr="00A11DDA">
        <w:rPr>
          <w:rFonts w:asciiTheme="majorHAnsi" w:eastAsia="Arial" w:hAnsiTheme="majorHAnsi" w:cstheme="majorHAnsi"/>
          <w:sz w:val="24"/>
          <w:szCs w:val="24"/>
        </w:rPr>
        <w:t xml:space="preserve">, please send an email to </w:t>
      </w:r>
      <w:hyperlink r:id="rId41">
        <w:r w:rsidRPr="00A11DDA">
          <w:rPr>
            <w:rFonts w:asciiTheme="majorHAnsi" w:eastAsia="Arial" w:hAnsiTheme="majorHAnsi" w:cstheme="majorHAnsi"/>
            <w:sz w:val="24"/>
            <w:szCs w:val="24"/>
            <w:u w:val="single"/>
          </w:rPr>
          <w:t>applications@maeoe.org</w:t>
        </w:r>
      </w:hyperlink>
      <w:r w:rsidRPr="00A11DDA">
        <w:rPr>
          <w:rFonts w:asciiTheme="majorHAnsi" w:eastAsia="Arial" w:hAnsiTheme="majorHAnsi" w:cstheme="majorHAnsi"/>
          <w:sz w:val="24"/>
          <w:szCs w:val="24"/>
        </w:rPr>
        <w:t xml:space="preserve"> </w:t>
      </w:r>
    </w:p>
    <w:p w14:paraId="244799AA" w14:textId="77777777" w:rsidR="00991007" w:rsidRPr="00A11DDA" w:rsidRDefault="00991007" w:rsidP="00991007">
      <w:pPr>
        <w:spacing w:before="120" w:after="120" w:line="240" w:lineRule="auto"/>
        <w:contextualSpacing/>
        <w:rPr>
          <w:rFonts w:asciiTheme="majorHAnsi" w:hAnsiTheme="majorHAnsi" w:cstheme="majorHAnsi"/>
          <w:sz w:val="24"/>
          <w:szCs w:val="24"/>
        </w:rPr>
      </w:pPr>
    </w:p>
    <w:p w14:paraId="3FF0D832" w14:textId="4224421E" w:rsidR="002B018E" w:rsidRPr="00A11DDA" w:rsidRDefault="002B018E" w:rsidP="00991007">
      <w:pPr>
        <w:numPr>
          <w:ilvl w:val="0"/>
          <w:numId w:val="27"/>
        </w:numPr>
        <w:spacing w:before="120" w:after="120" w:line="240" w:lineRule="auto"/>
        <w:contextualSpacing/>
        <w:rPr>
          <w:rFonts w:asciiTheme="majorHAnsi" w:hAnsiTheme="majorHAnsi" w:cstheme="majorHAnsi"/>
          <w:sz w:val="24"/>
          <w:szCs w:val="24"/>
        </w:rPr>
      </w:pPr>
      <w:r w:rsidRPr="00A11DDA">
        <w:rPr>
          <w:rFonts w:asciiTheme="majorHAnsi" w:eastAsia="Arial" w:hAnsiTheme="majorHAnsi" w:cstheme="majorHAnsi"/>
          <w:b/>
          <w:sz w:val="24"/>
          <w:szCs w:val="24"/>
        </w:rPr>
        <w:t xml:space="preserve">SAVE THE DATE!!!!!  </w:t>
      </w:r>
      <w:r w:rsidRPr="00A11DDA">
        <w:rPr>
          <w:rFonts w:asciiTheme="majorHAnsi" w:eastAsia="Arial" w:hAnsiTheme="majorHAnsi" w:cstheme="majorHAnsi"/>
          <w:sz w:val="24"/>
          <w:szCs w:val="24"/>
        </w:rPr>
        <w:t xml:space="preserve">Maryland Green School Youth Summit, </w:t>
      </w:r>
      <w:r w:rsidR="007F3AB2">
        <w:rPr>
          <w:rFonts w:asciiTheme="majorHAnsi" w:eastAsia="Arial" w:hAnsiTheme="majorHAnsi" w:cstheme="majorHAnsi"/>
          <w:sz w:val="24"/>
          <w:szCs w:val="24"/>
        </w:rPr>
        <w:t>Thurs</w:t>
      </w:r>
      <w:r w:rsidRPr="00A11DDA">
        <w:rPr>
          <w:rFonts w:asciiTheme="majorHAnsi" w:eastAsia="Arial" w:hAnsiTheme="majorHAnsi" w:cstheme="majorHAnsi"/>
          <w:sz w:val="24"/>
          <w:szCs w:val="24"/>
        </w:rPr>
        <w:t xml:space="preserve">day, </w:t>
      </w:r>
      <w:r w:rsidRPr="00A11DDA">
        <w:rPr>
          <w:rFonts w:asciiTheme="majorHAnsi" w:eastAsia="Arial" w:hAnsiTheme="majorHAnsi" w:cstheme="majorHAnsi"/>
          <w:b/>
          <w:sz w:val="24"/>
          <w:szCs w:val="24"/>
        </w:rPr>
        <w:t xml:space="preserve">May </w:t>
      </w:r>
      <w:r w:rsidR="005E5BF0">
        <w:rPr>
          <w:rFonts w:asciiTheme="majorHAnsi" w:eastAsia="Arial" w:hAnsiTheme="majorHAnsi" w:cstheme="majorHAnsi"/>
          <w:b/>
          <w:sz w:val="24"/>
          <w:szCs w:val="24"/>
        </w:rPr>
        <w:t>3</w:t>
      </w:r>
      <w:r w:rsidR="007F3AB2">
        <w:rPr>
          <w:rFonts w:asciiTheme="majorHAnsi" w:eastAsia="Arial" w:hAnsiTheme="majorHAnsi" w:cstheme="majorHAnsi"/>
          <w:b/>
          <w:sz w:val="24"/>
          <w:szCs w:val="24"/>
        </w:rPr>
        <w:t>0</w:t>
      </w:r>
      <w:r w:rsidRPr="00A11DDA">
        <w:rPr>
          <w:rFonts w:asciiTheme="majorHAnsi" w:eastAsia="Arial" w:hAnsiTheme="majorHAnsi" w:cstheme="majorHAnsi"/>
          <w:b/>
          <w:sz w:val="24"/>
          <w:szCs w:val="24"/>
        </w:rPr>
        <w:t>, 201</w:t>
      </w:r>
      <w:r w:rsidR="007F3AB2">
        <w:rPr>
          <w:rFonts w:asciiTheme="majorHAnsi" w:eastAsia="Arial" w:hAnsiTheme="majorHAnsi" w:cstheme="majorHAnsi"/>
          <w:b/>
          <w:sz w:val="24"/>
          <w:szCs w:val="24"/>
        </w:rPr>
        <w:t>9</w:t>
      </w:r>
      <w:r w:rsidRPr="00A11DDA">
        <w:rPr>
          <w:rFonts w:asciiTheme="majorHAnsi" w:eastAsia="Arial" w:hAnsiTheme="majorHAnsi" w:cstheme="majorHAnsi"/>
          <w:sz w:val="24"/>
          <w:szCs w:val="24"/>
        </w:rPr>
        <w:t xml:space="preserve">, 9am – 2pm. Information about previous Maryland Green School Youth Summits can be found at </w:t>
      </w:r>
      <w:hyperlink r:id="rId42" w:history="1">
        <w:r w:rsidR="005E5BF0" w:rsidRPr="005E5BF0">
          <w:rPr>
            <w:rStyle w:val="Hyperlink"/>
            <w:rFonts w:asciiTheme="majorHAnsi" w:eastAsia="Arial" w:hAnsiTheme="majorHAnsi" w:cstheme="majorHAnsi"/>
            <w:sz w:val="24"/>
            <w:szCs w:val="24"/>
          </w:rPr>
          <w:t>https://maeoe.org/green-schools-and-green-centers/maeoe-annual-youth-summit</w:t>
        </w:r>
      </w:hyperlink>
      <w:r w:rsidRPr="00A11DDA">
        <w:rPr>
          <w:rFonts w:asciiTheme="majorHAnsi" w:eastAsia="Arial" w:hAnsiTheme="majorHAnsi" w:cstheme="majorHAnsi"/>
          <w:sz w:val="24"/>
          <w:szCs w:val="24"/>
        </w:rPr>
        <w:t>.</w:t>
      </w:r>
      <w:r w:rsidR="005E5BF0">
        <w:rPr>
          <w:rFonts w:asciiTheme="majorHAnsi" w:eastAsia="Arial" w:hAnsiTheme="majorHAnsi" w:cstheme="majorHAnsi"/>
          <w:sz w:val="24"/>
          <w:szCs w:val="24"/>
        </w:rPr>
        <w:t xml:space="preserve"> </w:t>
      </w:r>
    </w:p>
    <w:p w14:paraId="24378F56" w14:textId="4B5A237E" w:rsidR="002B018E" w:rsidRPr="00A11DDA" w:rsidRDefault="002B018E" w:rsidP="00991007">
      <w:pPr>
        <w:spacing w:before="120" w:after="120"/>
        <w:rPr>
          <w:rFonts w:asciiTheme="majorHAnsi" w:hAnsiTheme="majorHAnsi" w:cstheme="majorHAnsi"/>
          <w:sz w:val="24"/>
          <w:szCs w:val="24"/>
        </w:rPr>
      </w:pPr>
    </w:p>
    <w:p w14:paraId="02829BC8" w14:textId="77777777" w:rsidR="002B018E" w:rsidRPr="00A11DDA" w:rsidRDefault="002B018E" w:rsidP="002B018E">
      <w:pPr>
        <w:rPr>
          <w:rFonts w:asciiTheme="majorHAnsi" w:hAnsiTheme="majorHAnsi" w:cstheme="majorHAnsi"/>
          <w:sz w:val="24"/>
          <w:szCs w:val="24"/>
        </w:rPr>
      </w:pPr>
      <w:r w:rsidRPr="00A11DDA">
        <w:rPr>
          <w:rFonts w:asciiTheme="majorHAnsi" w:eastAsia="Arial" w:hAnsiTheme="majorHAnsi" w:cstheme="majorHAnsi"/>
          <w:sz w:val="24"/>
          <w:szCs w:val="24"/>
        </w:rPr>
        <w:t>Thank you for your support of the Maryland Green School award program, a sustainable green schools program that demonstrates school progress with the Maryland Environmental Literacy requirement as set forth in COMAR 13A.04.17.</w:t>
      </w:r>
    </w:p>
    <w:p w14:paraId="679EEA59" w14:textId="77777777" w:rsidR="002B018E" w:rsidRPr="00A11DDA" w:rsidRDefault="002B018E" w:rsidP="002B018E">
      <w:pPr>
        <w:rPr>
          <w:rFonts w:asciiTheme="majorHAnsi" w:hAnsiTheme="majorHAnsi" w:cstheme="majorHAnsi"/>
          <w:sz w:val="24"/>
          <w:szCs w:val="24"/>
        </w:rPr>
      </w:pPr>
    </w:p>
    <w:p w14:paraId="64152800" w14:textId="38C79AC7" w:rsidR="0073198F" w:rsidRPr="00193024" w:rsidRDefault="0073198F" w:rsidP="002B018E">
      <w:pPr>
        <w:spacing w:line="240" w:lineRule="auto"/>
      </w:pPr>
    </w:p>
    <w:sectPr w:rsidR="0073198F" w:rsidRPr="00193024" w:rsidSect="00F6363B">
      <w:footerReference w:type="default" r:id="rId43"/>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403B1D" w14:textId="77777777" w:rsidR="004007A7" w:rsidRDefault="004007A7" w:rsidP="00587EB4">
      <w:pPr>
        <w:spacing w:after="0" w:line="240" w:lineRule="auto"/>
      </w:pPr>
      <w:r>
        <w:separator/>
      </w:r>
    </w:p>
  </w:endnote>
  <w:endnote w:type="continuationSeparator" w:id="0">
    <w:p w14:paraId="28927CBA" w14:textId="77777777" w:rsidR="004007A7" w:rsidRDefault="004007A7" w:rsidP="00587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0863555"/>
      <w:docPartObj>
        <w:docPartGallery w:val="Page Numbers (Bottom of Page)"/>
        <w:docPartUnique/>
      </w:docPartObj>
    </w:sdtPr>
    <w:sdtEndPr>
      <w:rPr>
        <w:noProof/>
      </w:rPr>
    </w:sdtEndPr>
    <w:sdtContent>
      <w:p w14:paraId="4338997A" w14:textId="43BFA4A0" w:rsidR="00AD2EB0" w:rsidRDefault="00AD2EB0">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39AFAA75" w14:textId="6F1EF8BB" w:rsidR="00AD2EB0" w:rsidRDefault="00AD2EB0" w:rsidP="00587EB4">
    <w:pPr>
      <w:pStyle w:val="Footer"/>
      <w:jc w:val="center"/>
    </w:pPr>
    <w:r>
      <w:rPr>
        <w:noProof/>
      </w:rPr>
      <w:drawing>
        <wp:inline distT="0" distB="0" distL="0" distR="0" wp14:anchorId="12390185" wp14:editId="06C54765">
          <wp:extent cx="185420" cy="246283"/>
          <wp:effectExtent l="0" t="0" r="508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en-Schools.gif"/>
                  <pic:cNvPicPr/>
                </pic:nvPicPr>
                <pic:blipFill>
                  <a:blip r:embed="rId1">
                    <a:extLst>
                      <a:ext uri="{28A0092B-C50C-407E-A947-70E740481C1C}">
                        <a14:useLocalDpi xmlns:a14="http://schemas.microsoft.com/office/drawing/2010/main" val="0"/>
                      </a:ext>
                    </a:extLst>
                  </a:blip>
                  <a:stretch>
                    <a:fillRect/>
                  </a:stretch>
                </pic:blipFill>
                <pic:spPr>
                  <a:xfrm>
                    <a:off x="0" y="0"/>
                    <a:ext cx="185420" cy="24628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30828" w14:textId="77777777" w:rsidR="004007A7" w:rsidRDefault="004007A7" w:rsidP="00587EB4">
      <w:pPr>
        <w:spacing w:after="0" w:line="240" w:lineRule="auto"/>
      </w:pPr>
      <w:r>
        <w:separator/>
      </w:r>
    </w:p>
  </w:footnote>
  <w:footnote w:type="continuationSeparator" w:id="0">
    <w:p w14:paraId="2F9A34C8" w14:textId="77777777" w:rsidR="004007A7" w:rsidRDefault="004007A7" w:rsidP="00587E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236EF"/>
    <w:multiLevelType w:val="multilevel"/>
    <w:tmpl w:val="79A401BC"/>
    <w:lvl w:ilvl="0">
      <w:start w:val="1"/>
      <w:numFmt w:val="bullet"/>
      <w:lvlText w:val="●"/>
      <w:lvlJc w:val="left"/>
      <w:pPr>
        <w:ind w:left="810" w:firstLine="2070"/>
      </w:pPr>
      <w:rPr>
        <w:rFonts w:ascii="Arial" w:eastAsia="Arial" w:hAnsi="Arial" w:cs="Arial"/>
        <w:color w:val="000000"/>
      </w:rPr>
    </w:lvl>
    <w:lvl w:ilvl="1">
      <w:start w:val="1"/>
      <w:numFmt w:val="bullet"/>
      <w:lvlText w:val="o"/>
      <w:lvlJc w:val="left"/>
      <w:pPr>
        <w:ind w:left="1530" w:firstLine="4230"/>
      </w:pPr>
      <w:rPr>
        <w:rFonts w:ascii="Arial" w:eastAsia="Arial" w:hAnsi="Arial" w:cs="Arial"/>
      </w:rPr>
    </w:lvl>
    <w:lvl w:ilvl="2">
      <w:start w:val="1"/>
      <w:numFmt w:val="bullet"/>
      <w:lvlText w:val="▪"/>
      <w:lvlJc w:val="left"/>
      <w:pPr>
        <w:ind w:left="2250" w:firstLine="6390"/>
      </w:pPr>
      <w:rPr>
        <w:rFonts w:ascii="Arial" w:eastAsia="Arial" w:hAnsi="Arial" w:cs="Arial"/>
      </w:rPr>
    </w:lvl>
    <w:lvl w:ilvl="3">
      <w:start w:val="1"/>
      <w:numFmt w:val="bullet"/>
      <w:lvlText w:val="●"/>
      <w:lvlJc w:val="left"/>
      <w:pPr>
        <w:ind w:left="2970" w:firstLine="8550"/>
      </w:pPr>
      <w:rPr>
        <w:rFonts w:ascii="Arial" w:eastAsia="Arial" w:hAnsi="Arial" w:cs="Arial"/>
      </w:rPr>
    </w:lvl>
    <w:lvl w:ilvl="4">
      <w:start w:val="1"/>
      <w:numFmt w:val="bullet"/>
      <w:lvlText w:val="o"/>
      <w:lvlJc w:val="left"/>
      <w:pPr>
        <w:ind w:left="3690" w:firstLine="10710"/>
      </w:pPr>
      <w:rPr>
        <w:rFonts w:ascii="Arial" w:eastAsia="Arial" w:hAnsi="Arial" w:cs="Arial"/>
      </w:rPr>
    </w:lvl>
    <w:lvl w:ilvl="5">
      <w:start w:val="1"/>
      <w:numFmt w:val="bullet"/>
      <w:lvlText w:val="▪"/>
      <w:lvlJc w:val="left"/>
      <w:pPr>
        <w:ind w:left="4410" w:firstLine="12870"/>
      </w:pPr>
      <w:rPr>
        <w:rFonts w:ascii="Arial" w:eastAsia="Arial" w:hAnsi="Arial" w:cs="Arial"/>
      </w:rPr>
    </w:lvl>
    <w:lvl w:ilvl="6">
      <w:start w:val="1"/>
      <w:numFmt w:val="bullet"/>
      <w:lvlText w:val="●"/>
      <w:lvlJc w:val="left"/>
      <w:pPr>
        <w:ind w:left="5130" w:firstLine="15030"/>
      </w:pPr>
      <w:rPr>
        <w:rFonts w:ascii="Arial" w:eastAsia="Arial" w:hAnsi="Arial" w:cs="Arial"/>
      </w:rPr>
    </w:lvl>
    <w:lvl w:ilvl="7">
      <w:start w:val="1"/>
      <w:numFmt w:val="bullet"/>
      <w:lvlText w:val="o"/>
      <w:lvlJc w:val="left"/>
      <w:pPr>
        <w:ind w:left="5850" w:firstLine="17190"/>
      </w:pPr>
      <w:rPr>
        <w:rFonts w:ascii="Arial" w:eastAsia="Arial" w:hAnsi="Arial" w:cs="Arial"/>
      </w:rPr>
    </w:lvl>
    <w:lvl w:ilvl="8">
      <w:start w:val="1"/>
      <w:numFmt w:val="bullet"/>
      <w:lvlText w:val="▪"/>
      <w:lvlJc w:val="left"/>
      <w:pPr>
        <w:ind w:left="6570" w:firstLine="19350"/>
      </w:pPr>
      <w:rPr>
        <w:rFonts w:ascii="Arial" w:eastAsia="Arial" w:hAnsi="Arial" w:cs="Arial"/>
      </w:rPr>
    </w:lvl>
  </w:abstractNum>
  <w:abstractNum w:abstractNumId="1" w15:restartNumberingAfterBreak="0">
    <w:nsid w:val="0893162F"/>
    <w:multiLevelType w:val="multilevel"/>
    <w:tmpl w:val="82CEA5C0"/>
    <w:lvl w:ilvl="0">
      <w:start w:val="1"/>
      <w:numFmt w:val="bullet"/>
      <w:lvlText w:val="●"/>
      <w:lvlJc w:val="left"/>
      <w:pPr>
        <w:ind w:left="720" w:firstLine="2520"/>
      </w:pPr>
      <w:rPr>
        <w:rFonts w:ascii="Arial" w:eastAsia="Arial" w:hAnsi="Arial" w:cs="Arial"/>
      </w:rPr>
    </w:lvl>
    <w:lvl w:ilvl="1">
      <w:start w:val="1"/>
      <w:numFmt w:val="bullet"/>
      <w:lvlText w:val="-"/>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2" w15:restartNumberingAfterBreak="0">
    <w:nsid w:val="08E156F6"/>
    <w:multiLevelType w:val="multilevel"/>
    <w:tmpl w:val="C17C6AFA"/>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3" w15:restartNumberingAfterBreak="0">
    <w:nsid w:val="136123B0"/>
    <w:multiLevelType w:val="multilevel"/>
    <w:tmpl w:val="87C4CF8E"/>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4" w15:restartNumberingAfterBreak="0">
    <w:nsid w:val="1ADE6378"/>
    <w:multiLevelType w:val="multilevel"/>
    <w:tmpl w:val="8500E1C8"/>
    <w:lvl w:ilvl="0">
      <w:start w:val="1"/>
      <w:numFmt w:val="bullet"/>
      <w:lvlText w:val="●"/>
      <w:lvlJc w:val="left"/>
      <w:pPr>
        <w:ind w:left="1080" w:firstLine="2880"/>
      </w:pPr>
      <w:rPr>
        <w:rFonts w:ascii="Arial" w:eastAsia="Arial" w:hAnsi="Arial" w:cs="Arial"/>
        <w:color w:val="000000"/>
      </w:rPr>
    </w:lvl>
    <w:lvl w:ilvl="1">
      <w:start w:val="1"/>
      <w:numFmt w:val="bullet"/>
      <w:lvlText w:val="○"/>
      <w:lvlJc w:val="left"/>
      <w:pPr>
        <w:ind w:left="1800" w:firstLine="5040"/>
      </w:pPr>
      <w:rPr>
        <w:rFonts w:ascii="Arial" w:eastAsia="Arial" w:hAnsi="Arial" w:cs="Arial"/>
      </w:rPr>
    </w:lvl>
    <w:lvl w:ilvl="2">
      <w:start w:val="1"/>
      <w:numFmt w:val="bullet"/>
      <w:lvlText w:val="■"/>
      <w:lvlJc w:val="left"/>
      <w:pPr>
        <w:ind w:left="2520" w:firstLine="7200"/>
      </w:pPr>
      <w:rPr>
        <w:rFonts w:ascii="Arial" w:eastAsia="Arial" w:hAnsi="Arial" w:cs="Arial"/>
      </w:rPr>
    </w:lvl>
    <w:lvl w:ilvl="3">
      <w:start w:val="1"/>
      <w:numFmt w:val="bullet"/>
      <w:lvlText w:val="●"/>
      <w:lvlJc w:val="left"/>
      <w:pPr>
        <w:ind w:left="3240" w:firstLine="9360"/>
      </w:pPr>
      <w:rPr>
        <w:rFonts w:ascii="Arial" w:eastAsia="Arial" w:hAnsi="Arial" w:cs="Arial"/>
      </w:rPr>
    </w:lvl>
    <w:lvl w:ilvl="4">
      <w:start w:val="1"/>
      <w:numFmt w:val="bullet"/>
      <w:lvlText w:val="○"/>
      <w:lvlJc w:val="left"/>
      <w:pPr>
        <w:ind w:left="3960" w:firstLine="11520"/>
      </w:pPr>
      <w:rPr>
        <w:rFonts w:ascii="Arial" w:eastAsia="Arial" w:hAnsi="Arial" w:cs="Arial"/>
      </w:rPr>
    </w:lvl>
    <w:lvl w:ilvl="5">
      <w:start w:val="1"/>
      <w:numFmt w:val="bullet"/>
      <w:lvlText w:val="■"/>
      <w:lvlJc w:val="left"/>
      <w:pPr>
        <w:ind w:left="4680" w:firstLine="13680"/>
      </w:pPr>
      <w:rPr>
        <w:rFonts w:ascii="Arial" w:eastAsia="Arial" w:hAnsi="Arial" w:cs="Arial"/>
      </w:rPr>
    </w:lvl>
    <w:lvl w:ilvl="6">
      <w:start w:val="1"/>
      <w:numFmt w:val="bullet"/>
      <w:lvlText w:val="●"/>
      <w:lvlJc w:val="left"/>
      <w:pPr>
        <w:ind w:left="5400" w:firstLine="15840"/>
      </w:pPr>
      <w:rPr>
        <w:rFonts w:ascii="Arial" w:eastAsia="Arial" w:hAnsi="Arial" w:cs="Arial"/>
      </w:rPr>
    </w:lvl>
    <w:lvl w:ilvl="7">
      <w:start w:val="1"/>
      <w:numFmt w:val="bullet"/>
      <w:lvlText w:val="○"/>
      <w:lvlJc w:val="left"/>
      <w:pPr>
        <w:ind w:left="6120" w:firstLine="18000"/>
      </w:pPr>
      <w:rPr>
        <w:rFonts w:ascii="Arial" w:eastAsia="Arial" w:hAnsi="Arial" w:cs="Arial"/>
      </w:rPr>
    </w:lvl>
    <w:lvl w:ilvl="8">
      <w:start w:val="1"/>
      <w:numFmt w:val="bullet"/>
      <w:lvlText w:val="■"/>
      <w:lvlJc w:val="left"/>
      <w:pPr>
        <w:ind w:left="6840" w:firstLine="20160"/>
      </w:pPr>
      <w:rPr>
        <w:rFonts w:ascii="Arial" w:eastAsia="Arial" w:hAnsi="Arial" w:cs="Arial"/>
      </w:rPr>
    </w:lvl>
  </w:abstractNum>
  <w:abstractNum w:abstractNumId="5" w15:restartNumberingAfterBreak="0">
    <w:nsid w:val="26071E98"/>
    <w:multiLevelType w:val="multilevel"/>
    <w:tmpl w:val="DF28C184"/>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6" w15:restartNumberingAfterBreak="0">
    <w:nsid w:val="29641626"/>
    <w:multiLevelType w:val="multilevel"/>
    <w:tmpl w:val="C88662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2C126C49"/>
    <w:multiLevelType w:val="multilevel"/>
    <w:tmpl w:val="F4946148"/>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8" w15:restartNumberingAfterBreak="0">
    <w:nsid w:val="32552A80"/>
    <w:multiLevelType w:val="multilevel"/>
    <w:tmpl w:val="3D041AE4"/>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9" w15:restartNumberingAfterBreak="0">
    <w:nsid w:val="35E251EC"/>
    <w:multiLevelType w:val="multilevel"/>
    <w:tmpl w:val="072EC982"/>
    <w:lvl w:ilvl="0">
      <w:start w:val="1"/>
      <w:numFmt w:val="bullet"/>
      <w:lvlText w:val="o"/>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10" w15:restartNumberingAfterBreak="0">
    <w:nsid w:val="36A2350C"/>
    <w:multiLevelType w:val="multilevel"/>
    <w:tmpl w:val="A928ECD0"/>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1" w15:restartNumberingAfterBreak="0">
    <w:nsid w:val="4152267A"/>
    <w:multiLevelType w:val="multilevel"/>
    <w:tmpl w:val="9658117C"/>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2" w15:restartNumberingAfterBreak="0">
    <w:nsid w:val="439A217E"/>
    <w:multiLevelType w:val="multilevel"/>
    <w:tmpl w:val="2FEA8838"/>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3" w15:restartNumberingAfterBreak="0">
    <w:nsid w:val="44F64A40"/>
    <w:multiLevelType w:val="multilevel"/>
    <w:tmpl w:val="6F44DE02"/>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4" w15:restartNumberingAfterBreak="0">
    <w:nsid w:val="4B530248"/>
    <w:multiLevelType w:val="multilevel"/>
    <w:tmpl w:val="7470835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15:restartNumberingAfterBreak="0">
    <w:nsid w:val="4E9A3C7C"/>
    <w:multiLevelType w:val="multilevel"/>
    <w:tmpl w:val="3134F97A"/>
    <w:lvl w:ilvl="0">
      <w:start w:val="3"/>
      <w:numFmt w:val="decimal"/>
      <w:lvlText w:val="%1)"/>
      <w:lvlJc w:val="left"/>
      <w:pPr>
        <w:ind w:left="720" w:firstLine="360"/>
      </w:pPr>
      <w:rPr>
        <w:color w:val="000000"/>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15:restartNumberingAfterBreak="0">
    <w:nsid w:val="5ABA5BB0"/>
    <w:multiLevelType w:val="hybridMultilevel"/>
    <w:tmpl w:val="53520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963AA3"/>
    <w:multiLevelType w:val="hybridMultilevel"/>
    <w:tmpl w:val="9C504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8F651E"/>
    <w:multiLevelType w:val="multilevel"/>
    <w:tmpl w:val="1D3A9D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631272F2"/>
    <w:multiLevelType w:val="hybridMultilevel"/>
    <w:tmpl w:val="211EE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902A3F"/>
    <w:multiLevelType w:val="multilevel"/>
    <w:tmpl w:val="D6F2961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1" w15:restartNumberingAfterBreak="0">
    <w:nsid w:val="67E57EAA"/>
    <w:multiLevelType w:val="multilevel"/>
    <w:tmpl w:val="3E3E1D3A"/>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15:restartNumberingAfterBreak="0">
    <w:nsid w:val="6AD53F2F"/>
    <w:multiLevelType w:val="multilevel"/>
    <w:tmpl w:val="584815EC"/>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23" w15:restartNumberingAfterBreak="0">
    <w:nsid w:val="6E950714"/>
    <w:multiLevelType w:val="hybridMultilevel"/>
    <w:tmpl w:val="85581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52713F"/>
    <w:multiLevelType w:val="hybridMultilevel"/>
    <w:tmpl w:val="BBB47156"/>
    <w:lvl w:ilvl="0" w:tplc="8A6AA692">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0E3952"/>
    <w:multiLevelType w:val="multilevel"/>
    <w:tmpl w:val="7C509D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7FE83B0D"/>
    <w:multiLevelType w:val="multilevel"/>
    <w:tmpl w:val="43CC619C"/>
    <w:lvl w:ilvl="0">
      <w:start w:val="1"/>
      <w:numFmt w:val="bullet"/>
      <w:lvlText w:val="●"/>
      <w:lvlJc w:val="left"/>
      <w:pPr>
        <w:ind w:left="0" w:firstLine="360"/>
      </w:pPr>
      <w:rPr>
        <w:rFonts w:ascii="Arial" w:eastAsia="Arial" w:hAnsi="Arial" w:cs="Arial"/>
      </w:rPr>
    </w:lvl>
    <w:lvl w:ilvl="1">
      <w:start w:val="1"/>
      <w:numFmt w:val="bullet"/>
      <w:lvlText w:val="-"/>
      <w:lvlJc w:val="left"/>
      <w:pPr>
        <w:ind w:left="720" w:firstLine="3240"/>
      </w:pPr>
      <w:rPr>
        <w:rFonts w:ascii="Arial" w:eastAsia="Arial" w:hAnsi="Arial" w:cs="Arial"/>
      </w:rPr>
    </w:lvl>
    <w:lvl w:ilvl="2">
      <w:start w:val="1"/>
      <w:numFmt w:val="bullet"/>
      <w:lvlText w:val="▪"/>
      <w:lvlJc w:val="left"/>
      <w:pPr>
        <w:ind w:left="1440" w:firstLine="6120"/>
      </w:pPr>
      <w:rPr>
        <w:rFonts w:ascii="Arial" w:eastAsia="Arial" w:hAnsi="Arial" w:cs="Arial"/>
      </w:rPr>
    </w:lvl>
    <w:lvl w:ilvl="3">
      <w:start w:val="1"/>
      <w:numFmt w:val="bullet"/>
      <w:lvlText w:val="●"/>
      <w:lvlJc w:val="left"/>
      <w:pPr>
        <w:ind w:left="2160" w:firstLine="9000"/>
      </w:pPr>
      <w:rPr>
        <w:rFonts w:ascii="Arial" w:eastAsia="Arial" w:hAnsi="Arial" w:cs="Arial"/>
      </w:rPr>
    </w:lvl>
    <w:lvl w:ilvl="4">
      <w:start w:val="1"/>
      <w:numFmt w:val="bullet"/>
      <w:lvlText w:val="o"/>
      <w:lvlJc w:val="left"/>
      <w:pPr>
        <w:ind w:left="2880" w:firstLine="11880"/>
      </w:pPr>
      <w:rPr>
        <w:rFonts w:ascii="Arial" w:eastAsia="Arial" w:hAnsi="Arial" w:cs="Arial"/>
      </w:rPr>
    </w:lvl>
    <w:lvl w:ilvl="5">
      <w:start w:val="1"/>
      <w:numFmt w:val="bullet"/>
      <w:lvlText w:val="▪"/>
      <w:lvlJc w:val="left"/>
      <w:pPr>
        <w:ind w:left="3600" w:firstLine="14760"/>
      </w:pPr>
      <w:rPr>
        <w:rFonts w:ascii="Arial" w:eastAsia="Arial" w:hAnsi="Arial" w:cs="Arial"/>
      </w:rPr>
    </w:lvl>
    <w:lvl w:ilvl="6">
      <w:start w:val="1"/>
      <w:numFmt w:val="bullet"/>
      <w:lvlText w:val="●"/>
      <w:lvlJc w:val="left"/>
      <w:pPr>
        <w:ind w:left="4320" w:firstLine="17640"/>
      </w:pPr>
      <w:rPr>
        <w:rFonts w:ascii="Arial" w:eastAsia="Arial" w:hAnsi="Arial" w:cs="Arial"/>
      </w:rPr>
    </w:lvl>
    <w:lvl w:ilvl="7">
      <w:start w:val="1"/>
      <w:numFmt w:val="bullet"/>
      <w:lvlText w:val="o"/>
      <w:lvlJc w:val="left"/>
      <w:pPr>
        <w:ind w:left="5040" w:firstLine="20520"/>
      </w:pPr>
      <w:rPr>
        <w:rFonts w:ascii="Arial" w:eastAsia="Arial" w:hAnsi="Arial" w:cs="Arial"/>
      </w:rPr>
    </w:lvl>
    <w:lvl w:ilvl="8">
      <w:start w:val="1"/>
      <w:numFmt w:val="bullet"/>
      <w:lvlText w:val="▪"/>
      <w:lvlJc w:val="left"/>
      <w:pPr>
        <w:ind w:left="5760" w:firstLine="23400"/>
      </w:pPr>
      <w:rPr>
        <w:rFonts w:ascii="Arial" w:eastAsia="Arial" w:hAnsi="Arial" w:cs="Arial"/>
      </w:rPr>
    </w:lvl>
  </w:abstractNum>
  <w:num w:numId="1">
    <w:abstractNumId w:val="20"/>
  </w:num>
  <w:num w:numId="2">
    <w:abstractNumId w:val="24"/>
  </w:num>
  <w:num w:numId="3">
    <w:abstractNumId w:val="17"/>
  </w:num>
  <w:num w:numId="4">
    <w:abstractNumId w:val="16"/>
  </w:num>
  <w:num w:numId="5">
    <w:abstractNumId w:val="4"/>
  </w:num>
  <w:num w:numId="6">
    <w:abstractNumId w:val="2"/>
  </w:num>
  <w:num w:numId="7">
    <w:abstractNumId w:val="18"/>
  </w:num>
  <w:num w:numId="8">
    <w:abstractNumId w:val="19"/>
  </w:num>
  <w:num w:numId="9">
    <w:abstractNumId w:val="15"/>
  </w:num>
  <w:num w:numId="10">
    <w:abstractNumId w:val="14"/>
  </w:num>
  <w:num w:numId="11">
    <w:abstractNumId w:val="21"/>
  </w:num>
  <w:num w:numId="12">
    <w:abstractNumId w:val="22"/>
  </w:num>
  <w:num w:numId="13">
    <w:abstractNumId w:val="7"/>
  </w:num>
  <w:num w:numId="14">
    <w:abstractNumId w:val="12"/>
  </w:num>
  <w:num w:numId="15">
    <w:abstractNumId w:val="10"/>
  </w:num>
  <w:num w:numId="16">
    <w:abstractNumId w:val="8"/>
  </w:num>
  <w:num w:numId="17">
    <w:abstractNumId w:val="11"/>
  </w:num>
  <w:num w:numId="18">
    <w:abstractNumId w:val="5"/>
  </w:num>
  <w:num w:numId="19">
    <w:abstractNumId w:val="13"/>
  </w:num>
  <w:num w:numId="20">
    <w:abstractNumId w:val="0"/>
  </w:num>
  <w:num w:numId="21">
    <w:abstractNumId w:val="25"/>
  </w:num>
  <w:num w:numId="22">
    <w:abstractNumId w:val="6"/>
  </w:num>
  <w:num w:numId="23">
    <w:abstractNumId w:val="1"/>
  </w:num>
  <w:num w:numId="24">
    <w:abstractNumId w:val="26"/>
  </w:num>
  <w:num w:numId="25">
    <w:abstractNumId w:val="9"/>
  </w:num>
  <w:num w:numId="26">
    <w:abstractNumId w:val="3"/>
  </w:num>
  <w:num w:numId="27">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09C"/>
    <w:rsid w:val="00004E72"/>
    <w:rsid w:val="00037D32"/>
    <w:rsid w:val="000627E0"/>
    <w:rsid w:val="00082041"/>
    <w:rsid w:val="00084EAD"/>
    <w:rsid w:val="000E14D6"/>
    <w:rsid w:val="001039DF"/>
    <w:rsid w:val="00104EEA"/>
    <w:rsid w:val="0011701D"/>
    <w:rsid w:val="00141264"/>
    <w:rsid w:val="00142B66"/>
    <w:rsid w:val="001508DE"/>
    <w:rsid w:val="00173B04"/>
    <w:rsid w:val="00174A9C"/>
    <w:rsid w:val="00193024"/>
    <w:rsid w:val="001A458F"/>
    <w:rsid w:val="001B0927"/>
    <w:rsid w:val="001C588E"/>
    <w:rsid w:val="001E794A"/>
    <w:rsid w:val="001F5C91"/>
    <w:rsid w:val="002135B8"/>
    <w:rsid w:val="002B018E"/>
    <w:rsid w:val="002B026A"/>
    <w:rsid w:val="002B5158"/>
    <w:rsid w:val="00316FEE"/>
    <w:rsid w:val="0033277F"/>
    <w:rsid w:val="003415CD"/>
    <w:rsid w:val="003441AA"/>
    <w:rsid w:val="0038717A"/>
    <w:rsid w:val="003A05EF"/>
    <w:rsid w:val="003A0687"/>
    <w:rsid w:val="003A4CD5"/>
    <w:rsid w:val="003C6C7F"/>
    <w:rsid w:val="004007A7"/>
    <w:rsid w:val="00404F83"/>
    <w:rsid w:val="00407D48"/>
    <w:rsid w:val="00417AA8"/>
    <w:rsid w:val="0045347A"/>
    <w:rsid w:val="004559F2"/>
    <w:rsid w:val="00495448"/>
    <w:rsid w:val="004A2215"/>
    <w:rsid w:val="004C0325"/>
    <w:rsid w:val="004E409C"/>
    <w:rsid w:val="004F50CE"/>
    <w:rsid w:val="00542A4B"/>
    <w:rsid w:val="00546B7A"/>
    <w:rsid w:val="00587EB4"/>
    <w:rsid w:val="00592152"/>
    <w:rsid w:val="005A3AAC"/>
    <w:rsid w:val="005E5BF0"/>
    <w:rsid w:val="005F0FFF"/>
    <w:rsid w:val="00645727"/>
    <w:rsid w:val="006A01B7"/>
    <w:rsid w:val="006F0232"/>
    <w:rsid w:val="00722564"/>
    <w:rsid w:val="0073198F"/>
    <w:rsid w:val="0075679E"/>
    <w:rsid w:val="007C259E"/>
    <w:rsid w:val="007C7E9F"/>
    <w:rsid w:val="007F3AB2"/>
    <w:rsid w:val="007F4491"/>
    <w:rsid w:val="00803BB5"/>
    <w:rsid w:val="008B6DA2"/>
    <w:rsid w:val="008D6A51"/>
    <w:rsid w:val="008E4891"/>
    <w:rsid w:val="008E6794"/>
    <w:rsid w:val="008F4E83"/>
    <w:rsid w:val="009320FB"/>
    <w:rsid w:val="00963180"/>
    <w:rsid w:val="009846A5"/>
    <w:rsid w:val="00987B3B"/>
    <w:rsid w:val="00991007"/>
    <w:rsid w:val="009C2F64"/>
    <w:rsid w:val="00A14633"/>
    <w:rsid w:val="00A461FE"/>
    <w:rsid w:val="00A47ACB"/>
    <w:rsid w:val="00A53E4D"/>
    <w:rsid w:val="00A650D6"/>
    <w:rsid w:val="00A77D3F"/>
    <w:rsid w:val="00A87DFA"/>
    <w:rsid w:val="00AC7A14"/>
    <w:rsid w:val="00AD1751"/>
    <w:rsid w:val="00AD2EB0"/>
    <w:rsid w:val="00B051FE"/>
    <w:rsid w:val="00B47C2E"/>
    <w:rsid w:val="00B71357"/>
    <w:rsid w:val="00B9524E"/>
    <w:rsid w:val="00BA71D4"/>
    <w:rsid w:val="00BA743A"/>
    <w:rsid w:val="00BB048B"/>
    <w:rsid w:val="00BC4F6E"/>
    <w:rsid w:val="00BE021F"/>
    <w:rsid w:val="00BE35CE"/>
    <w:rsid w:val="00C57EFB"/>
    <w:rsid w:val="00CA58DA"/>
    <w:rsid w:val="00CC2C87"/>
    <w:rsid w:val="00CE5A35"/>
    <w:rsid w:val="00CF5A68"/>
    <w:rsid w:val="00D033F6"/>
    <w:rsid w:val="00D0507D"/>
    <w:rsid w:val="00D14D35"/>
    <w:rsid w:val="00DF6F19"/>
    <w:rsid w:val="00E13E0C"/>
    <w:rsid w:val="00E7452A"/>
    <w:rsid w:val="00E93860"/>
    <w:rsid w:val="00EB1CC1"/>
    <w:rsid w:val="00EB6BCC"/>
    <w:rsid w:val="00ED135B"/>
    <w:rsid w:val="00F6363B"/>
    <w:rsid w:val="00F754A7"/>
    <w:rsid w:val="00F8132B"/>
    <w:rsid w:val="00F81DD8"/>
    <w:rsid w:val="00F858C7"/>
    <w:rsid w:val="00FF01A4"/>
    <w:rsid w:val="00FF2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E02C49"/>
  <w15:chartTrackingRefBased/>
  <w15:docId w15:val="{4C906A45-0A13-4EF6-8824-9AA2FD953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40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F2F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F449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E409C"/>
    <w:pPr>
      <w:spacing w:after="0" w:line="240" w:lineRule="auto"/>
    </w:pPr>
    <w:rPr>
      <w:rFonts w:eastAsiaTheme="minorEastAsia"/>
    </w:rPr>
  </w:style>
  <w:style w:type="character" w:customStyle="1" w:styleId="NoSpacingChar">
    <w:name w:val="No Spacing Char"/>
    <w:basedOn w:val="DefaultParagraphFont"/>
    <w:link w:val="NoSpacing"/>
    <w:uiPriority w:val="1"/>
    <w:rsid w:val="004E409C"/>
    <w:rPr>
      <w:rFonts w:eastAsiaTheme="minorEastAsia"/>
    </w:rPr>
  </w:style>
  <w:style w:type="character" w:customStyle="1" w:styleId="Heading1Char">
    <w:name w:val="Heading 1 Char"/>
    <w:basedOn w:val="DefaultParagraphFont"/>
    <w:link w:val="Heading1"/>
    <w:uiPriority w:val="9"/>
    <w:rsid w:val="004E409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E409C"/>
    <w:pPr>
      <w:outlineLvl w:val="9"/>
    </w:pPr>
  </w:style>
  <w:style w:type="paragraph" w:styleId="ListParagraph">
    <w:name w:val="List Paragraph"/>
    <w:basedOn w:val="Normal"/>
    <w:uiPriority w:val="34"/>
    <w:qFormat/>
    <w:rsid w:val="008D6A51"/>
    <w:pPr>
      <w:ind w:left="720"/>
      <w:contextualSpacing/>
    </w:pPr>
  </w:style>
  <w:style w:type="character" w:styleId="CommentReference">
    <w:name w:val="annotation reference"/>
    <w:basedOn w:val="DefaultParagraphFont"/>
    <w:uiPriority w:val="99"/>
    <w:semiHidden/>
    <w:unhideWhenUsed/>
    <w:rsid w:val="008D6A51"/>
    <w:rPr>
      <w:sz w:val="16"/>
      <w:szCs w:val="16"/>
    </w:rPr>
  </w:style>
  <w:style w:type="paragraph" w:styleId="CommentText">
    <w:name w:val="annotation text"/>
    <w:basedOn w:val="Normal"/>
    <w:link w:val="CommentTextChar"/>
    <w:uiPriority w:val="99"/>
    <w:semiHidden/>
    <w:unhideWhenUsed/>
    <w:rsid w:val="008D6A51"/>
    <w:pPr>
      <w:widowControl w:val="0"/>
      <w:pBdr>
        <w:top w:val="nil"/>
        <w:left w:val="nil"/>
        <w:bottom w:val="nil"/>
        <w:right w:val="nil"/>
        <w:between w:val="nil"/>
      </w:pBdr>
      <w:spacing w:after="0" w:line="240" w:lineRule="auto"/>
    </w:pPr>
    <w:rPr>
      <w:rFonts w:ascii="Arial" w:eastAsia="Arial" w:hAnsi="Arial" w:cs="Arial"/>
      <w:color w:val="000000"/>
      <w:sz w:val="20"/>
      <w:szCs w:val="20"/>
    </w:rPr>
  </w:style>
  <w:style w:type="character" w:customStyle="1" w:styleId="CommentTextChar">
    <w:name w:val="Comment Text Char"/>
    <w:basedOn w:val="DefaultParagraphFont"/>
    <w:link w:val="CommentText"/>
    <w:uiPriority w:val="99"/>
    <w:semiHidden/>
    <w:rsid w:val="008D6A51"/>
    <w:rPr>
      <w:rFonts w:ascii="Arial" w:eastAsia="Arial" w:hAnsi="Arial" w:cs="Arial"/>
      <w:color w:val="000000"/>
      <w:sz w:val="20"/>
      <w:szCs w:val="20"/>
    </w:rPr>
  </w:style>
  <w:style w:type="paragraph" w:styleId="BalloonText">
    <w:name w:val="Balloon Text"/>
    <w:basedOn w:val="Normal"/>
    <w:link w:val="BalloonTextChar"/>
    <w:uiPriority w:val="99"/>
    <w:semiHidden/>
    <w:unhideWhenUsed/>
    <w:rsid w:val="008D6A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A51"/>
    <w:rPr>
      <w:rFonts w:ascii="Segoe UI" w:hAnsi="Segoe UI" w:cs="Segoe UI"/>
      <w:sz w:val="18"/>
      <w:szCs w:val="18"/>
    </w:rPr>
  </w:style>
  <w:style w:type="character" w:styleId="Hyperlink">
    <w:name w:val="Hyperlink"/>
    <w:basedOn w:val="DefaultParagraphFont"/>
    <w:uiPriority w:val="99"/>
    <w:unhideWhenUsed/>
    <w:rsid w:val="00FF2FF0"/>
    <w:rPr>
      <w:color w:val="0563C1" w:themeColor="hyperlink"/>
      <w:u w:val="single"/>
    </w:rPr>
  </w:style>
  <w:style w:type="character" w:customStyle="1" w:styleId="Heading2Char">
    <w:name w:val="Heading 2 Char"/>
    <w:basedOn w:val="DefaultParagraphFont"/>
    <w:link w:val="Heading2"/>
    <w:uiPriority w:val="9"/>
    <w:rsid w:val="00FF2FF0"/>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587E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EB4"/>
  </w:style>
  <w:style w:type="paragraph" w:styleId="Footer">
    <w:name w:val="footer"/>
    <w:basedOn w:val="Normal"/>
    <w:link w:val="FooterChar"/>
    <w:uiPriority w:val="99"/>
    <w:unhideWhenUsed/>
    <w:rsid w:val="00587E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EB4"/>
  </w:style>
  <w:style w:type="paragraph" w:styleId="TOC1">
    <w:name w:val="toc 1"/>
    <w:basedOn w:val="Normal"/>
    <w:next w:val="Normal"/>
    <w:autoRedefine/>
    <w:uiPriority w:val="39"/>
    <w:unhideWhenUsed/>
    <w:rsid w:val="00A461FE"/>
    <w:pPr>
      <w:spacing w:after="100"/>
    </w:pPr>
  </w:style>
  <w:style w:type="paragraph" w:styleId="TOC2">
    <w:name w:val="toc 2"/>
    <w:basedOn w:val="Normal"/>
    <w:next w:val="Normal"/>
    <w:autoRedefine/>
    <w:uiPriority w:val="39"/>
    <w:unhideWhenUsed/>
    <w:rsid w:val="00A461FE"/>
    <w:pPr>
      <w:spacing w:after="100"/>
      <w:ind w:left="220"/>
    </w:pPr>
  </w:style>
  <w:style w:type="character" w:styleId="UnresolvedMention">
    <w:name w:val="Unresolved Mention"/>
    <w:basedOn w:val="DefaultParagraphFont"/>
    <w:uiPriority w:val="99"/>
    <w:semiHidden/>
    <w:unhideWhenUsed/>
    <w:rsid w:val="00B47C2E"/>
    <w:rPr>
      <w:color w:val="808080"/>
      <w:shd w:val="clear" w:color="auto" w:fill="E6E6E6"/>
    </w:rPr>
  </w:style>
  <w:style w:type="character" w:customStyle="1" w:styleId="Heading3Char">
    <w:name w:val="Heading 3 Char"/>
    <w:basedOn w:val="DefaultParagraphFont"/>
    <w:link w:val="Heading3"/>
    <w:uiPriority w:val="9"/>
    <w:rsid w:val="007F4491"/>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5E5BF0"/>
    <w:pPr>
      <w:spacing w:after="100"/>
      <w:ind w:left="440"/>
    </w:pPr>
  </w:style>
  <w:style w:type="character" w:styleId="FollowedHyperlink">
    <w:name w:val="FollowedHyperlink"/>
    <w:basedOn w:val="DefaultParagraphFont"/>
    <w:uiPriority w:val="99"/>
    <w:semiHidden/>
    <w:unhideWhenUsed/>
    <w:rsid w:val="001B09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994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maeoe.org/green-schools-and-green-centers/green-centers-program/green-center-applications" TargetMode="External"/><Relationship Id="rId18" Type="http://schemas.openxmlformats.org/officeDocument/2006/relationships/image" Target="media/image4.png"/><Relationship Id="rId26" Type="http://schemas.openxmlformats.org/officeDocument/2006/relationships/image" Target="media/image10.jpeg"/><Relationship Id="rId39" Type="http://schemas.openxmlformats.org/officeDocument/2006/relationships/hyperlink" Target="mailto:applications@maeoe.org"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jpeg"/><Relationship Id="rId42" Type="http://schemas.openxmlformats.org/officeDocument/2006/relationships/hyperlink" Target="https://maeoe.org/green-schools-and-green-centers/maeoe-annual-youth-summit" TargetMode="External"/><Relationship Id="rId7" Type="http://schemas.openxmlformats.org/officeDocument/2006/relationships/endnotes" Target="endnotes.xml"/><Relationship Id="rId12" Type="http://schemas.openxmlformats.org/officeDocument/2006/relationships/hyperlink" Target="mailto:greenschools@maeoe.org" TargetMode="External"/><Relationship Id="rId17" Type="http://schemas.openxmlformats.org/officeDocument/2006/relationships/hyperlink" Target="http://www.maeoe.org" TargetMode="External"/><Relationship Id="rId25" Type="http://schemas.openxmlformats.org/officeDocument/2006/relationships/hyperlink" Target="https://maeoe.org/professional-development/maeoe-annual-conference" TargetMode="External"/><Relationship Id="rId33" Type="http://schemas.openxmlformats.org/officeDocument/2006/relationships/image" Target="media/image17.jpeg"/><Relationship Id="rId38" Type="http://schemas.openxmlformats.org/officeDocument/2006/relationships/hyperlink" Target="https://maeoe.org/green-schools-and-green-centers/green-centers-program/green-center-applications" TargetMode="External"/><Relationship Id="rId2" Type="http://schemas.openxmlformats.org/officeDocument/2006/relationships/numbering" Target="numbering.xml"/><Relationship Id="rId16" Type="http://schemas.openxmlformats.org/officeDocument/2006/relationships/hyperlink" Target="https://maeoe.org/green-schools-and-green-centers/green-centers-program/green-center-applications" TargetMode="External"/><Relationship Id="rId20" Type="http://schemas.openxmlformats.org/officeDocument/2006/relationships/image" Target="media/image6.png"/><Relationship Id="rId29" Type="http://schemas.openxmlformats.org/officeDocument/2006/relationships/image" Target="media/image13.jpeg"/><Relationship Id="rId41" Type="http://schemas.openxmlformats.org/officeDocument/2006/relationships/hyperlink" Target="mailto:applications@maeo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jpg"/><Relationship Id="rId32" Type="http://schemas.openxmlformats.org/officeDocument/2006/relationships/image" Target="media/image16.jpeg"/><Relationship Id="rId37" Type="http://schemas.openxmlformats.org/officeDocument/2006/relationships/hyperlink" Target="http://www.cvent.com/d/ngqc34" TargetMode="External"/><Relationship Id="rId40" Type="http://schemas.openxmlformats.org/officeDocument/2006/relationships/hyperlink" Target="mailto:applications@maeoe.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urveymonkey.com/r/GreenCentermetrics2019" TargetMode="External"/><Relationship Id="rId23" Type="http://schemas.openxmlformats.org/officeDocument/2006/relationships/hyperlink" Target="https://maeoe.org/calendar" TargetMode="External"/><Relationship Id="rId28" Type="http://schemas.openxmlformats.org/officeDocument/2006/relationships/image" Target="media/image12.jpeg"/><Relationship Id="rId36" Type="http://schemas.openxmlformats.org/officeDocument/2006/relationships/hyperlink" Target="mailto:greenschools@maeoe.org" TargetMode="Externa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maeoe.org/environmental-literacy-in-maryland/" TargetMode="External"/><Relationship Id="rId14" Type="http://schemas.openxmlformats.org/officeDocument/2006/relationships/hyperlink" Target="MD%20Green%20Center%20Metrics%202018-19.pdf" TargetMode="External"/><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A guide for the Maryland Green Center Application. The application has been broken into sections so that you can print off the parts as needed.</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1204</TotalTime>
  <Pages>20</Pages>
  <Words>5366</Words>
  <Characters>30587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Maryland green Center program</vt:lpstr>
    </vt:vector>
  </TitlesOfParts>
  <Company/>
  <LinksUpToDate>false</LinksUpToDate>
  <CharactersWithSpaces>35882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Maryland green Center program</dc:title>
  <dc:subject/>
  <dc:creator>Maryland Association for Environmental and Outdoor Education</dc:creator>
  <cp:keywords/>
  <dc:description/>
  <cp:lastModifiedBy>Winny Tan</cp:lastModifiedBy>
  <cp:revision>23</cp:revision>
  <cp:lastPrinted>2017-09-29T17:55:00Z</cp:lastPrinted>
  <dcterms:created xsi:type="dcterms:W3CDTF">2017-08-21T20:14:00Z</dcterms:created>
  <dcterms:modified xsi:type="dcterms:W3CDTF">2018-08-16T16:02:00Z</dcterms:modified>
</cp:coreProperties>
</file>